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Bauskas novada pašvaldība ir rūpīgi iepazinusies ar TAP portālā publicēto Ministru kabineta noteikumu projektu par pedagogu darba samaks</w:t>
            </w:r>
            <w:r w:rsidR="00000000" w:rsidRPr="00000000" w:rsidDel="00000000">
              <w:rPr>
                <w:rtl w:val="0"/>
              </w:rPr>
              <w:t xml:space="preserve">u un izvērtējusi tā piemērošanu kopsakarā ar Ministru kabineta 2026. gada 14. aprīļa noteikumiem Nr. 205 "Kārtība, kādā aprēķina un sadala valsts budžeta mērķdotāciju pedagogu darba samaksai pašvaldību dibinātajās vispārējās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gaitā konstatējām vairākus jautājumus, </w:t>
            </w:r>
            <w:r w:rsidR="00000000" w:rsidRPr="00000000" w:rsidDel="00000000">
              <w:rPr>
                <w:b w:val="1"/>
                <w:rtl w:val="0"/>
              </w:rPr>
              <w:t xml:space="preserve">par kuriem lūdzam Izglītības un zinātnes ministrijas skaidrojumu, </w:t>
            </w:r>
            <w:r w:rsidR="00000000" w:rsidRPr="00000000" w:rsidDel="00000000">
              <w:rPr>
                <w:rtl w:val="0"/>
              </w:rPr>
              <w:t xml:space="preserve">lai nodrošinātu vienotu normatīvo aktu piemērošanu un tiesību normām atbilstošu valsts budžeta mērķdotācijas plānošanu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1. Lūdzam skaidrot valsts ģimnāziju direktoru piemaksas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205 regulējums paredz, ka valsts budžeta mērķdotācijas aprēķinā valsts ģimnāzijas direktora piemaksai tiek paredzēts finansējums 15 % apmērā, savukārt TAP portālā publicētajā noteikumu projektā paredzēta piemaksa 10 % apmērā no mēneša darba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pamatojums atšķirīgajam piemaksas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starpība 5 % apmērā ir izmantojama citiem pedagogu darba samaksas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nē, kāds ir šo līdzekļu izmantošanas tiesiskais pamatojums un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Bauskas novada aviedoklis:</w:t>
            </w:r>
            <w:r w:rsidR="00000000" w:rsidRPr="00000000" w:rsidDel="00000000">
              <w:rPr>
                <w:rtl w:val="0"/>
              </w:rPr>
              <w:t xml:space="preserve"> MK noteikumi Nr. 205 paredz finansējuma aprēķinu izglītības iestāžu administrācijai, ņemot vērā izglītojamo skaitu 1.-12. klasei, savukārt Pedagogu darba samaksas noteikumos par zemākās mēnešalgas noteikšanu norādīts, ka izglītojamo skaitā tiek iekļauti arī 5-6 gadīgie.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savstarpēji piemērojami MK noteikumi Nr. 205 un jaunie Pedagogu darba samaksas noteikumi attiecībā uz izglītības iestāžu vadītāju atlīdzības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kāds ir pamatojums atšķirīgajiem izglītojamo skaita intervāliem abos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MK noteikumu Nr. 205 ietvaros aprēķinātā valsts budžeta mērķdotācija pilnā apmērā nodrošina finansējumu darba samaksai, kas nosakāma saskaņā ar jaunajiem darba samaksas noteikumiem (iekļaujot arī 5-6 gadīgos 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kuras izglītojamo grupas tiks iekļautas izglītības iestāžu administrācijas zemākās mēnešalgas likmes noteikšanai un mērķdotācijas aprēķināšanā;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nav paredzēts saskaņot abu normatīvo aktu regulējumus, lai tajos tiktu izmantoti vienoti izglītojamo skaita intervāli un savstarpēji atbilstoša darba samaksas aprēķina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Pašvaldības ieskatā savstarpēji saskaņoti normatīvie regulējumi ir būtiski, lai nodrošinātu skaidru, saprotamu normatīvā regulējuma piemērošanu, caurskatāmu, racionālu un efektīvu valsts budžeta mērķdotācijas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Pedagoga mēnešalgas likmi katru gadu nosaka izglītības iestādes vadītājs atbilstoši izglītības iestādes vadītāja apstiprinātajiem kritērijiem izglītības iestādes pedagogu mēnešalgas likmes noteikšanai. Izglītības iestādes vadītājs nodrošina minēto kritēriju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2., punkta redakcijai. </w:t>
            </w:r>
            <w:r w:rsidR="00000000" w:rsidRPr="00000000" w:rsidDel="00000000">
              <w:rPr>
                <w:b w:val="1"/>
                <w:rtl w:val="0"/>
              </w:rPr>
              <w:t xml:space="preserve">Lūdz svītrot otrā punkta pēdējo teikumu. Izglītības iestādes vadītājs nodrošina minēto kritēriju publisku pieejamību izglītības iestādes vai tās dibinātāja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Otro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"Pedagoga mēnešalgas likmi katru gadu nosaka izglītības iestādes vadītājs atbilstoši izglītības iestādes vadītāja apstiprinātajiem kritērijiem izglītības iestādes pedagogu mēnešalgas likmes noteikšanai.</w:t>
            </w:r>
            <w:r w:rsidR="00000000" w:rsidRPr="00000000" w:rsidDel="00000000">
              <w:rPr>
                <w:b w:val="1"/>
                <w:rtl w:val="0"/>
              </w:rPr>
              <w:t xml:space="preserve">Izglītības iestādes vadītājs nodrošina minēto kritēriju publisku pieejamību izglītības iestādes vai tās dibinātāja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paredz darba devēja pienākumu nodrošināt darbiniekiem piekļuvi kritērijiem, kas tiek izmantoti darba samaksas līmeņu un darba samaksas attīstības noteikšanai,</w:t>
            </w:r>
            <w:r w:rsidR="00000000" w:rsidRPr="00000000" w:rsidDel="00000000">
              <w:rPr>
                <w:b w:val="1"/>
                <w:rtl w:val="0"/>
              </w:rPr>
              <w:t xml:space="preserve"> nevis pienākumu minēto informāciju publicēt publiski pieejamā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Direktīvas mērķis ir nodrošināt informācijas pieejamību darbiniekiem, nevis neierobežotam personu lokam</w:t>
            </w:r>
            <w:r w:rsidR="00000000" w:rsidRPr="00000000" w:rsidDel="00000000">
              <w:rPr>
                <w:rtl w:val="0"/>
              </w:rPr>
              <w:t xml:space="preserve">. Šo mērķi iespējams pilnvērtīgi sasniegt arī ar darba devēja iekšējām informācijas aprites sistēmām, piemēram, dokumentu vadības sistēmu, personāla pašapkalpošanās portālu vai citiem iekšējiem saziņas līdzekļiem, kuros tiek nodrošināta darbinieku iepazīstināšana ar attiecīgajiem iekšējiem normatīvajiem aktiem un fiksēts iepazīšanās fakts.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vadītāja mēnešalgas likmi katru gadu nosaka izglītības iestādes dibinātājs atbilstoši dibinātāja apstiprinātajiem kritērijiem izglītības iestādes vadītāja mēnešalgas likmes noteikšanai. Izglītības iestādes dibinātājs nodrošina minēto kritēriju publisku pieejamību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trešā punkta redakciju. </w:t>
            </w:r>
            <w:r w:rsidR="00000000" w:rsidRPr="00000000" w:rsidDel="00000000">
              <w:rPr>
                <w:b w:val="1"/>
                <w:rtl w:val="0"/>
              </w:rPr>
              <w:t xml:space="preserve">LPS lūdz svītrot trešā punkta otro teikumu:Izglītības iestādes dibinātājs nodrošina minēto kritēriju publisku pieejamību savā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trešo punktu izteikt sekojošā redakcijā; ". Izglītības iestādes vadītāja mēnešalgas likmi katru gadu nosaka izglītības iestādes dibinātājs atbilstoši dibinātāja apstiprinātajiem kritērijiem izglītības iestādes vadītāja mēnešalgas likmes noteikšanai. I</w:t>
            </w:r>
            <w:r w:rsidR="00000000" w:rsidRPr="00000000" w:rsidDel="00000000">
              <w:rPr>
                <w:b w:val="1"/>
                <w:rtl w:val="0"/>
              </w:rPr>
              <w:t xml:space="preserve">zglītības iestādes dibinātājs nodrošina minēto kritēriju publisku pieejamību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Eiropas Parlamenta un Padomes Direktīva paredz darba devēja pienākumu nodrošināt darbiniekiem piekļuvi kritērijiem, kas tiek izmantoti darba samaksas līmeņu un darba samaksas attīstības noteikšanai, </w:t>
            </w:r>
            <w:r w:rsidR="00000000" w:rsidRPr="00000000" w:rsidDel="00000000">
              <w:rPr>
                <w:b w:val="1"/>
                <w:rtl w:val="0"/>
              </w:rPr>
              <w:t xml:space="preserve">nevis pienākumu minēto informāciju publicēt publiski pieejamā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Direktīvas mērķis ir nodrošināt informācijas pieejamību darbiniekiem, nevis neierobežotam personu lokam</w:t>
            </w:r>
            <w:r w:rsidR="00000000" w:rsidRPr="00000000" w:rsidDel="00000000">
              <w:rPr>
                <w:rtl w:val="0"/>
              </w:rPr>
              <w:t xml:space="preserve">. Šo mērķi iespējams pilnvērtīgi sasniegt arī ar darba devēja iekšējām informācijas aprites sistēmām, piemēram, dokumentu vadības sistēmu, personāla pašapkalpošanās portālu vai citiem iekšējiem saziņas līdzekļiem, kuros tiek nodrošināta darbinieku iepazīstināšana ar attiecīgajiem iekšējiem normatīvajiem aktiem un fiksēts iepazīšanās fakts.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Vispārējās izglītības, profesionālās ievirzes izglītības, profesionālās tālākizglītības centra un interešu izglītības iestādes vadītāja, vadītāja vietnieka un struktūrvienības vadītāja mēnešalgas likmi nosaka atbilstoši faktiskajam izglītojamo skaitam izglītības iestādē 1. septembrī (interešu izglītības iestāžu vadītājiem – 1. oktobrī), ievērojot, ka mēnešalgas likme nedrīkst būt zemāka par šo noteikumu </w:t>
            </w:r>
            <w:r w:rsidR="00000000" w:rsidRPr="00000000" w:rsidDel="00000000">
              <w:rPr>
                <w:rtl w:val="0"/>
              </w:rPr>
              <w:t xml:space="preserve">1.</w:t>
            </w:r>
            <w:r w:rsidR="00000000" w:rsidRPr="00000000" w:rsidDel="00000000">
              <w:rPr>
                <w:rtl w:val="0"/>
              </w:rPr>
              <w:t xml:space="preserve"> pielikuma 2. tabulā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5.punktu papildināt ar </w:t>
            </w:r>
            <w:r w:rsidR="00000000" w:rsidRPr="00000000" w:rsidDel="00000000">
              <w:rPr>
                <w:i w:val="1"/>
                <w:rtl w:val="0"/>
              </w:rPr>
              <w:t xml:space="preserve"> profesionālās ievirzes izglītības iestāžu vadītājiem</w:t>
            </w:r>
            <w:r w:rsidR="00000000" w:rsidRPr="00000000" w:rsidDel="00000000">
              <w:rPr>
                <w:rtl w:val="0"/>
              </w:rPr>
              <w:t xml:space="preserve"> un 5.punktu izteikt sekojošā redakcijā:Vispārējās izglītības, profesionālās ievirzes izglītības, profesionālās tālākizglītības centra un interešu izglītības iestādes vadītāja, vadītāja vietnieka un struktūrvienības vadītāja mēnešalgas likmi nosaka atbilstoši faktiskajam izglītojamo skaitam izglītības iestādē 1. septembrī (interešu izglītības un</w:t>
            </w:r>
            <w:r w:rsidR="00000000" w:rsidRPr="00000000" w:rsidDel="00000000">
              <w:rPr>
                <w:b w:val="1"/>
                <w:rtl w:val="0"/>
              </w:rPr>
              <w:t xml:space="preserve"> profesionālās ievirzes izglītības iestāžu vadītājiem </w:t>
            </w:r>
            <w:r w:rsidR="00000000" w:rsidRPr="00000000" w:rsidDel="00000000">
              <w:rPr>
                <w:rtl w:val="0"/>
              </w:rPr>
              <w:t xml:space="preserve">– 1. oktobrī), ievērojot, ka mēnešalgas likme nedrīkst būt zemāka par šo noteikumu 1. pielikuma 2. tabulā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MK noteikumi 1035, 6.p. nosaka prasību par skolēnu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4., 5., 6. un 7. punktā minētā </w:t>
            </w:r>
            <w:r w:rsidR="00000000" w:rsidRPr="00000000" w:rsidDel="00000000">
              <w:rPr>
                <w:b w:val="1"/>
                <w:rtl w:val="0"/>
              </w:rPr>
              <w:t xml:space="preserve">pedagoga, izglītības iestādes vadītāja vietnieka un izglītības iestādes vadītāja</w:t>
            </w:r>
            <w:r w:rsidR="00000000" w:rsidRPr="00000000" w:rsidDel="00000000">
              <w:rPr>
                <w:rtl w:val="0"/>
              </w:rPr>
              <w:t xml:space="preserve"> darba intensitāti un personīgo ieguldījumu izglītības iestādes attīstībā, apstiprinātā valsts budžeta finansējuma ietvaros izglītības iestādes vadītājam vai dibinātājam i</w:t>
            </w:r>
            <w:r w:rsidR="00000000" w:rsidRPr="00000000" w:rsidDel="00000000">
              <w:rPr>
                <w:b w:val="1"/>
                <w:rtl w:val="0"/>
              </w:rPr>
              <w:t xml:space="preserve">r tiesības noteikt mēnešalgas likmi, k</w:t>
            </w:r>
            <w:r w:rsidR="00000000" w:rsidRPr="00000000" w:rsidDel="00000000">
              <w:rPr>
                <w:rtl w:val="0"/>
              </w:rPr>
              <w:t xml:space="preserve">as nepārsniedz 60 procentus virs šo noteikumu 1.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ņemt vērā; </w:t>
            </w:r>
            <w:r w:rsidR="00000000" w:rsidRPr="00000000" w:rsidDel="00000000">
              <w:rPr>
                <w:rtl w:val="0"/>
              </w:rPr>
              <w:t xml:space="preserve"> Lai novērstu atšķirīgas interpretācijas iespējas, aicinām precizēt noteikumu projekta 8. punktu, jo no pašreizējās redakcijas nav viennozīmīgi saprotams, kurai amatpersonai attiecībā uz kuru amatu ir piešķirtas tiesības noteikt mēnešalgas likmi, kas nepārsniedz 60 procentus virs šo noteikumu 1. pielikumā noteiktās zemākās mēnešalgas likmes, skaidri nosakot, ka tiesības noteikt pedagoga un izglītības iestādes vadītāja vietnieka mēnešalgas likmi ir izglītības iestādes vadītājam, savukārt tiesības noteikt izglītības iestādes vadītāja mēnešalgas likmi ir izglītības iestādes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pašvaldība (turpmāk - pašvaldība) ir izskatījusi noteikumu projektu 26-TA-926 “Pedagogu darba samaksas noteikumi” (turpmāk - noteikumi) un izsaka iebildumus par noteikumu 8.punktu daļā, kas nosaka izglītības iestādes vadītāja vietnieka […] mēnešalgas likmi, kas nepārsniedz 60 procentus virs šo noteikumu 1. pielikumā noteiktās zemākās […] izglītības iestādes vadītāja vietnieka mēnešalgas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novadam ir būtiski piesaistīt labus speciālistus t.sk. izglītības iestāžu vadītāju vietniekus, ir jānodrošina konkurētspējīgs atalgojums. Mārupes novads ir strauji augošs novads, kas no izglītības iestādes vadītāja vietnieka prasa īpašu prasmi pielāgoties pārmaiņām, ieviest inovatīvus risinājumus, risināt sarežģītus organizatoriskus jautājumus, piesaistīt pedagogus un ar īpaši augstu intensitāti risināt citus vadītāja vietnieka pienākumus. Atbilstoši Ministru kabineta noteikumiem Nr. 445 “Pedagogu darba samaksas noteikumi” un Mārupes novada noteikumiem “Kārtība, kādā Mārupes novada pašvaldībā sadala valsts budžeta mērķdotāciju pašvaldības izglītības iestādēm bērnu no piecu gadu vecuma izglītošanā nodarbināto pedagogu, pamata un vispārējās vidējās izglītības iestāžu pedagogu darba samaksai un valsts sociālās apdrošināšanas obligātajām iemaksām” (pieejams: https://shorturl.at/0QCo0) noteikts, ka vispārējās izglītības iestāžu vadītāju vietnieku un pedagogu darba slodzi un algu, laika posmam no kārtējā gada 1.septembra līdz nākamā gada 31.augustam nosaka izglītības iestādes vadītājs, piešķirtā finansējuma ietvaros, ievērojot, ka izglītības iestāžu vadītāju vietnieku likme ir ne zemāka kā 80% no izglītības iestādes vadītājam noteiktās mēnešalgas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brīža faktiskā situācija parāda,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grupā “līdz 150 skolēniem” noteikumu regulējums būtu atbilstošs, jo jaunās izglītības iestāžu vadītāju vietnieku mēnešalgas likmes nebūtu augstākas kā noteikumos noteikts. Tas skaidrojams ar nelielo starpību starp šo grupu un, piemēram, grupu “no 1001 līdz 1500 skolēniem”. Šajā grupā izglītības iestādes vadītāja vietnieka mēnešalgas likmi varētu pat palielināt - 1.gadījumā maksimāli par 744 EUR, 2.gadījumā maksimāli par 461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grupā “no 1001 līdz 1500 skolēniem” noteikumu regulējumā 1.gadījumā izglītības iestādes vadītāja vietnieka mēnešalgas likme būtu jāsamazina par 301,80 EUR, 2.gadījumā izglītības iestādes vadītāja vietnieka mēnešalgas likme būtu jāsamazina par 271,80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3.gadījumā izglītības iestādes vadītāja vietnieka mēnešalgas likme būtu jāsamazina par 96,80 EUR. Veicot aprēķinus un novērtējot ietekmi uz pašvaldības budžetu, secināms, ka, ja pašvaldība šo starpību segtu no saviem līdzekļiem, tad 2026.gadā būtu nepieciešams papildu finansējums aptuveni 12 500 EUR apmērā, bet 2027.gadā - apmēram 37 540 EUR, kas ir būtiska ietekme uz pašvaldības budžetu jau šajā un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grupas “no 1501 līdz 2000 skolēniem” gadījumā izglītības iestādes vadītāja vietnieka mēnešalgas likme būtu jāsamazina par 36,64 EUR, neskatoties uz papildu 10% mēnešalgas likmes pieaugumu. </w:t>
            </w:r>
            <w:r w:rsidR="00000000" w:rsidRPr="00000000" w:rsidDel="00000000">
              <w:rPr>
                <w:b w:val="1"/>
                <w:rtl w:val="0"/>
              </w:rPr>
              <w:t xml:space="preserve">Ja pašvaldība šo starpību segtu no saviem līdzekļiem, tad 2026.gadā būtu nepieciešams papildu finansējums aptuveni 880 EUR apmērā, bet 2027.gadā - apmēram 2640 EUR.</w:t>
            </w:r>
            <w:r w:rsidR="00000000" w:rsidRPr="00000000" w:rsidDel="00000000">
              <w:rPr>
                <w:b w:val="1"/>
                <w:rtl w:val="0"/>
              </w:rPr>
              <w:t xml:space="preserve">novērtējot kopējo finansiālo ietekmi, ja pašvaldība šo starpību segtu no saviem līdzekļiem, tad secināms, ka 2026.gadā papildus būtu nepieciešami apmēram 13 380 EUR + darba devēja VSAOI, bet 2027.gadā - apmēram 40 180 EUR + darba devēja VSAOI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kārtību pedagoga darba slodžu sadalei. Izglītības iestāde nodrošina apstiprinātās kārtības pedagoga darba slodžu sadalei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11.punkta otro teikumu: Izglītības iestāde nodrošina apstiprinātās kārtības pedagoga darba slodžu sadalei publisku pieejamību izglītības iestādes vai tās dibinātāja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11.punktu izteikt sekojošā redakcijā: "</w:t>
            </w:r>
            <w:r w:rsidR="00000000" w:rsidRPr="00000000" w:rsidDel="00000000">
              <w:rPr>
                <w:b w:val="1"/>
                <w:rtl w:val="0"/>
              </w:rPr>
              <w:t xml:space="preserve"> Izglītības iestādes vadītājs apstiprina kārtību pedagoga darba slodžu sadalei. Izglītības iestādes vadītājs nodrošina minēto kritēriju pieejamību attiecīgās izglītības iestādes darbiniekiem un viņu iepazīstināšanu ar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paredz darba devēja pienākumu nodrošināt darbiniekiem piekļuvi kritērijiem, kas tiek izmantoti darba samaksas līmeņu un darba samaksas attīstības noteikšanai, nevis pienākumu minēto informāciju publicēt publiski pieejamā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nodrošināt informācijas pieejamību darbiniekiem, nevis neierobežotam personu lokam. Šo mērķi iespējams pilnvērtīgi sasniegt arī ar darba devēja iekšējām informācijas aprites sistēmām, piemēram, dokumentu vadības sistēmu, personāla pašapkalpošanās portālu vai citiem iekšējiem saziņas līdzekļiem, kuros tiek nodrošināta darbinieku iepazīstināšana ar attiecīgajiem iekšējiem normatīvajiem aktiem un fiksēts iepazīšanās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pedagoga darba slodzi nosaka sadarbībā ar pedagogu, ņemot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13.punktu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pedagoga darba slodzi nosaka sadarbībā ar pedagogu,</w:t>
            </w:r>
            <w:r w:rsidR="00000000" w:rsidRPr="00000000" w:rsidDel="00000000">
              <w:rPr>
                <w:b w:val="1"/>
                <w:rtl w:val="0"/>
              </w:rPr>
              <w:t xml:space="preserve"> var ņemt v</w:t>
            </w:r>
            <w:r w:rsidR="00000000" w:rsidRPr="00000000" w:rsidDel="00000000">
              <w:rPr>
                <w:rtl w:val="0"/>
              </w:rPr>
              <w:t xml:space="preserve">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Vispārējās izglītības iestādes, profesionālās izglītības iestādes un interešu izglītības iestādes vadītājs un iestādes vadītāja vietnieks, struktūrvienību vadītājs, izglītības metodiķis, sporta organizators, izglītības iestādes bibliotekārs, pirmsskolas izglītības iestādes vadītājs, pirmsskolas izglītības iestādes vadītāja vietnieks un pirmsskolas izglītības metodiķis, ja viņu darba slodze minētajos amatos atbilst vienai mēnešalgas likmei, papildus sava amata pienākumiem var veikt citu pedagoģisko darbu līdz septiņām stundām nedēļā, saņemot par to papildu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publiskajā telpā ir norādīts, ka tiks meklēti alternatīvi risinājumi attiecībā uz termiņā ierobežoto iespēju izglītības iestādes vadītājam un vadītāja vietniekam papildus amata pienākumiem veikt pedagoģisko darbu. Tomēr noteikumu projekta pašreizējā redakcija saglabā iepriekš paredzēto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ilgstošo pedagogu trūkumu un izaicinājumus nodrošināt kvalificētu pedagogu pieejamību visās izglītības pakāpēs un mācību priekšmetos, nav saskatāms objektīvs pamatojums noteikt šādu termiņa ierobežojumu. Turklāt izglītības iestāžu vadītāji un viņu vietnieki norāda, ka pedagoģiskā darba veikšana ierobežotā apjomā ļauj uzturēt profesionālās kompetences un saglabāt tiešu saikni ar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noteikumu projekta 49. punktu, saglabājot noteikumu projekta 14. un 15. punktā paredzētās tiesības izglītības iestādes vadītājam un citām minētajām amatpersonām arī pēc 2028. gada 31. augusta papildus amata pienākumiem veikt pedagoģisko darbu līdz septiņām stundām nedēļā, saņemot par to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Vispārējās izglītības, profesionālās izglītības, profesionālās ievirzes un interešu izglītības pedagogam mēnešalgu nosaka izglītības iestādes vadītājs par darba laiku astronomiskajās stundās (ietverot starpbrīžus starp mācību stundām un nodarbībām), veicot pedagoga tarifikāciju (turpmāk – tarifikācija) uz kārtējā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24.pantā svītrot  vārdus</w:t>
            </w:r>
            <w:r w:rsidR="00000000" w:rsidRPr="00000000" w:rsidDel="00000000">
              <w:rPr>
                <w:strike w:val="1"/>
                <w:rtl w:val="0"/>
              </w:rPr>
              <w:t xml:space="preserve"> (ietverot starpbrīžus starp mācību stundām un nodarbībām).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Vispārējās izglītības, profesionālās izglītības, profesionālās ievirzes un interešu izglītības pedagogam mēnešalgu nosaka izglītības iestādes vadītājs par darba laiku astronomiskajās stundās, veicot pedagoga tarifikāciju (turpmāk – tarifikācija) uz kārtējā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Astronomiskā stunda ir astronomiskā stunda, kas ietver ne tikai starpbrīžus, bet arī dažādus pienākumus. Kāpēc šo izdalīt?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nodrošinātu tarifikācijas atbilstību piešķirtajam valsts budžeta finansējumam, izglītības iestādes vadītājs informācijas sistēmā to saskaņo ar izglītības iestādes dibinātāju vai tā noteikto kompetento iestādi atbilstoši izglītības iestādes padotībai.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27.punktā svītrot vārdus</w:t>
            </w:r>
            <w:r w:rsidR="00000000" w:rsidRPr="00000000" w:rsidDel="00000000">
              <w:rPr>
                <w:b w:val="1"/>
                <w:strike w:val="1"/>
                <w:rtl w:val="0"/>
              </w:rPr>
              <w:t xml:space="preserve"> "atbilstoši izglītības iestādes padotībai" </w:t>
            </w:r>
            <w:r w:rsidR="00000000" w:rsidRPr="00000000" w:rsidDel="00000000">
              <w:rPr>
                <w:b w:val="1"/>
                <w:rtl w:val="0"/>
              </w:rPr>
              <w:t xml:space="preserve">  </w:t>
            </w:r>
            <w:r w:rsidR="00000000" w:rsidRPr="00000000" w:rsidDel="00000000">
              <w:rPr>
                <w:rtl w:val="0"/>
              </w:rPr>
              <w:t xml:space="preserve">Lūdzam izteikt 27.punktu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nodrošinātu tarifikācijas atbilstību piešķirtajam valsts budžeta finansējumam, izglītības iestādes vadītājs informācijas sistēmā to saskaņo ar izglītības iestādes dibinātāju vai tā noteikto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Pašvaldībās saskaņošanas kārtība var būt dažāda. Tā var nebūt iestāde, tas var būt finansists, ekonomists vai cits dibinātāja darbinieks. Punkta izpildē veidosies neprecizitātes.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Pedagoga (izņemot valsts dibinātās profesionālās izglītības iestādēs) pārtarifikāciju informācijas sistēmā izglītības iestādes vadītājs saskaņo ar izglītības iestādes dibinātāju vai tā noteikto kompetento iestādi atbilstoši izglītības iestādes padotībai. Valsts dibinātas profesionālās izglītības iestādes pedagoga pārtarifikāciju informācijas sistēmā saskaņo izglītības iestādes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31.punktā svītrot vārdus "</w:t>
            </w:r>
            <w:r w:rsidR="00000000" w:rsidRPr="00000000" w:rsidDel="00000000">
              <w:rPr>
                <w:strike w:val="1"/>
                <w:rtl w:val="0"/>
              </w:rPr>
              <w:t xml:space="preserve">atbilstoši izglītības iestādes padotībai".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31.punktu izteikt sekojošā redakcijā: 31. Pedagoga (izņemot valsts dibinātās profesionālās izglītības iestādēs) pārtarifikāciju informācijas sistēmā izglītības iestādes vadītājs saskaņo ar izglītības iestādes dibinātāju vai tā noteikto kompetento iestādi. Valsts dibinātas profesionālās izglītības iestādes pedagoga pārtarifikāciju informācijas sistēmā saskaņo izglītības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Doma ir izteikta skaidri bez vārdiem "atbilstoši izglītības iestādes padotībai"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Pedagogam (izņemot koledžu un augstskolu pedagogus, vadītāju vietniekus, struktūrvienību vadītājus un vadītājus), kas aizvieto promesošu pedagogu vai pilda vakanta pedagoga amata pienākumus laikposmā, kas nepārsniedz vienu mēnesi, piemēro stundu atalgojumu, veicot samaksu par visām aizvietošanas vai vakanta amata pienākumu izpildes laikā faktiski nostrādātajām stundām (tostarp mācību stundām vai nodarbībām un citiem pedagoga pienākumiem). Ja aizvietošana vai vakanta pedagoga amata pienākumu pildīšana turpinās ilgāk par vienu mēnesi, pedagoga darba samaksu nosaka, veicot pārtarifikāciju.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Pedagogam</w:t>
            </w:r>
            <w:r w:rsidR="00000000" w:rsidRPr="00000000" w:rsidDel="00000000">
              <w:rPr>
                <w:b w:val="1"/>
                <w:rtl w:val="0"/>
              </w:rPr>
              <w:t xml:space="preserve"> (izņemot koledžu un augstskolu pedagogus, vadītāju vietniekus, struktūrvienību vadītājus un vadītājus),</w:t>
            </w:r>
            <w:r w:rsidR="00000000" w:rsidRPr="00000000" w:rsidDel="00000000">
              <w:rPr>
                <w:rtl w:val="0"/>
              </w:rPr>
              <w:t xml:space="preserve"> kas aizvieto promesošu pedagogu vai pilda vakanta pedagoga amata pienākumus laikposmā, kas nepārsniedz vienu mēnesi, piemēro stundu atalgojumu, veicot samaksu par visām aizvietošanas vai vakanta amata pienākumu izpildes laikā faktiski nostrādātajām stundām (tostarp mācību stundām vai nodarbībām un citiem pedagoga pienākumiem). Ja aizvietošana vai vakanta pedagoga amata pienākumu pildīšana turpinās ilgāk par vienu mēnesi, pedagoga darba samaksu nosaka, veicot pārtarifikāciju.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noteikumu projekta 32. punktu,</w:t>
            </w:r>
            <w:r w:rsidR="00000000" w:rsidRPr="00000000" w:rsidDel="00000000">
              <w:rPr>
                <w:rtl w:val="0"/>
              </w:rPr>
              <w:t xml:space="preserve"> jo izskatās, ka tas nav savstarpēji saskaņots ar noteikumu projekta 14. punktu. Proti, 14. punktā ir noteikts personu loks, kurām papildus amata pienākumiem ir tiesības veikt pedagoģisko darbu (izglītības iestādes vadītājs, vadītāja vietnieks, struktūrvienības vadītājs, izglītības metodiķis, sporta organizators, izglītības iestādes bibliotekārs, pirmsskolas izglītības iestādes vadītājs, pirmsskolas izglītības iestādes vadītāja vietnieks un pirmsskolas izglītības metodiķis), savukārt 32. punktā no darba samaksas regulējuma ir izslēgti koledžu un augstskolu pedagogi, vadītāji, vadītāju vietnieki un struktūrvienību vadītāji. Līdz ar to nav skaidra abu punktu savstarpējā saistība un pamatojums atšķirīgajam amatpersonu tvērumam.  </w:t>
            </w:r>
            <w:r w:rsidR="00000000" w:rsidRPr="00000000" w:rsidDel="00000000">
              <w:rPr>
                <w:b w:val="1"/>
                <w:rtl w:val="0"/>
              </w:rPr>
              <w:t xml:space="preserve">Lūdzam attiecīgi precizēt regulējumu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nosaka piemaksu 10 procentu apmērā no mēnešalgas. Tehnikuma un mākslu izglītības kompetences centra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noteikumu 41.punktu vai  anotācijā skaidrot tā piemērošanu gadījumos, kad vispārējā vidējās izglītības pedagogs vada mācību stundas arī 7. – 9.klašu grupā, kā arī skaidrot normu, ka piemaksu 10% apmērā piemēro „...direktora vietniekam...”. Ģimnāzija, kurā izglītību iegūst vairāk kā 800 izglītojamie 7.-12.klašu grupā, darbu organizē vismaz trīs direktora vietnieki.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Profesionālās izglītības iestādes profesionālo mācību priekšmetu pedagogam izglītības iestādes vadītājs nosaka piemaksu līdz 20 procentiem no mēnešalgas saskaņā ar profesionālās izglītības iestādes vadītāja apstiprinātiem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42.punktu papildināt ar vārdiem:</w:t>
            </w:r>
            <w:r w:rsidR="00000000" w:rsidRPr="00000000" w:rsidDel="00000000">
              <w:rPr>
                <w:b w:val="1"/>
                <w:rtl w:val="0"/>
              </w:rPr>
              <w:t xml:space="preserve">(izņemot profesionālās ievirzes izglītības iestādes pedagogus / vai </w:t>
            </w:r>
            <w:r w:rsidR="00000000" w:rsidRPr="00000000" w:rsidDel="00000000">
              <w:rPr>
                <w:rtl w:val="0"/>
              </w:rPr>
              <w:t xml:space="preserve">i</w:t>
            </w:r>
            <w:r w:rsidR="00000000" w:rsidRPr="00000000" w:rsidDel="00000000">
              <w:rPr>
                <w:b w:val="1"/>
                <w:rtl w:val="0"/>
              </w:rPr>
              <w:t xml:space="preserve">zņemot profesionālās ievirzes izglītības iestāde</w:t>
            </w:r>
            <w:r w:rsidR="00000000" w:rsidRPr="00000000" w:rsidDel="00000000">
              <w:rPr>
                <w:rtl w:val="0"/>
              </w:rPr>
              <w:t xml:space="preserve">s</w:t>
            </w:r>
            <w:r w:rsidR="00000000" w:rsidRPr="00000000" w:rsidDel="00000000">
              <w:rPr>
                <w:b w:val="1"/>
                <w:rtl w:val="0"/>
              </w:rPr>
              <w:t xml:space="preserve"> ).</w:t>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skolas trenerim vai mūzikas un mākslas pedagogam taču visi priekšmeti ir profesionālie. Mūzikas un mākslas skolas un sporta skolas ir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ir jāvienojas.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Izglītības iestādes vadītājs izglītības iestādei piešķirtā finansējuma ietvaros ar iekšējo normatīvo aktu nosaka piemaksas apmēru 1., 2. un 3. kvalitātes pakāpei, kas iegūta no 2017. gada 10. augusta, par darba slodzi, kas atbilst mēnešalgas likmei. Pedagogiem, kuri normatīvajos aktos par pedagogu profesionālās darbības kvalitātes novērtēšanas organizēšanu noteiktajā kārtībā no 2017. gada 10. augusta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noteikumu projekta 44. punktu, paredzot pašvaldībām lielāku elastību pedagoga profesionālās darbības kvalitātes pakāpes noteikšanā. Proti, lūdzam paredzēt pašvaldībai tiesības izvēlēties, vai noteikt vienotu kārtību par kvalitātes pakāpēm visās tās dibinātajās izglītības iestādēs. </w:t>
            </w:r>
            <w:r w:rsidR="00000000" w:rsidRPr="00000000" w:rsidDel="00000000">
              <w:rPr>
                <w:b w:val="1"/>
                <w:rtl w:val="0"/>
              </w:rPr>
              <w:t xml:space="preserve">Pašreizējā redakcija faktiski liedz pašvaldībai iespēju noteikt vienotu pieeju visās tās dibinātajās izglītības iestādēs.</w:t>
            </w:r>
            <w:r w:rsidR="00000000" w:rsidRPr="00000000" w:rsidDel="00000000">
              <w:rPr>
                <w:rtl w:val="0"/>
              </w:rPr>
              <w:t xml:space="preserve"> Šāda pieeja nodrošinātu iespēju pašvaldībai izvēlēties arī decentralizētu pieeju, ja tā ir atbilstošāka konkrētās pašvaldības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Pedagogam piešķiramās prēmijas vai naudas balvas apmēru nosaka izglītības iestādes vadītājs, ievērojot ar izglītības iestādes dibinātāju vai tā noteikto kompetento iestādi saskaņoto prēmiju un naudas balvu piešķiršanas kārtību. Izglītības iestādes vadītājs nodrošina minētās kārtības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46.punkta otro teikumu: </w:t>
            </w:r>
            <w:r w:rsidR="00000000" w:rsidRPr="00000000" w:rsidDel="00000000">
              <w:rPr>
                <w:strike w:val="1"/>
                <w:rtl w:val="0"/>
              </w:rPr>
              <w:t xml:space="preserve">Izglītības iestādes vadītājs nodrošina minētās kārtības publisku pieejamību izglītības iestādes vai tās dibinātāja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46.punktu izteukt sekojošā redakcijā: 46. Pedagogam piešķiramās prēmijas vai naudas balvas apmēru nosaka izglītības iestādes vadītājs, ievērojot ar izglītības iestādes dibinātāju vai tā noteikto kompetento iestādi saskaņoto prēmiju un naudas balvu piešķiršanas kārtību. </w:t>
            </w:r>
            <w:r w:rsidR="00000000" w:rsidRPr="00000000" w:rsidDel="00000000">
              <w:rPr>
                <w:b w:val="1"/>
                <w:rtl w:val="0"/>
              </w:rPr>
              <w:t xml:space="preserve">Izglītības iestādes vadītājs nodrošina minētās kārtības publisku pieejamību izglītības iestādes vai tās dibinātāja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paredz darba devēja pienākumu nodrošināt darbiniekiem piekļuvi kritērijiem, kas tiek izmantoti darba samaksas līmeņu un darba samaksas attīstības noteikšanai, nevis pienākumu minēto informāciju publicēt publiski pieejamā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Direktīvas mērķis ir nodrošināt informācijas pieejamību darbiniekiem, nevis neierobežotam personu lokam.</w:t>
            </w:r>
            <w:r w:rsidR="00000000" w:rsidRPr="00000000" w:rsidDel="00000000">
              <w:rPr>
                <w:rtl w:val="0"/>
              </w:rPr>
              <w:t xml:space="preserve"> Šo mērķi iespējams pilnvērtīgi sasniegt arī ar darba devēja iekšējām informācijas aprites sistēmām, piemēram, dokumentu vadības sistēmu, personāla pašapkalpošanās portālu vai citiem iekšējiem saziņas līdzekļiem, kuros tiek nodrošināta darbinieku iepazīstināšana ar attiecīgajiem iekšējiem normatīvajiem aktiem un fiksēts iepazīšanās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Izglītības iestādes vadītājam, izņemot rektoru, piešķiramās prēmijas vai naudas balvas apmēru nosaka izglītības iestādes dibinātājs, ievērojot tā apstiprinātu prēmiju un naudas balvu piešķiršanas kārtību. Izglītības iestādes dibinātājs nodrošina minētās kārtības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47.punktā svītrot teikumu: I</w:t>
            </w:r>
            <w:r w:rsidR="00000000" w:rsidRPr="00000000" w:rsidDel="00000000">
              <w:rPr>
                <w:strike w:val="1"/>
                <w:rtl w:val="0"/>
              </w:rPr>
              <w:t xml:space="preserve">zglītības iestādes dibinātājs nodrošina minētās kārtības publisku pieejamību izglītības iestādes vai tās dibinātāja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Izglītības iestādes vadītājam, izņemot rektoru, piešķiramās prēmijas vai naudas balvas apmēru nosaka izglītības iestādes dibinātājs, ievērojot tā apstiprinātu prēmiju un naudas balvu piešķiršanas kārtību.</w:t>
            </w:r>
            <w:r w:rsidR="00000000" w:rsidRPr="00000000" w:rsidDel="00000000">
              <w:rPr>
                <w:b w:val="1"/>
                <w:rtl w:val="0"/>
              </w:rPr>
              <w:t xml:space="preserve"> Izglītības iestādes dibinātājs nodrošina minētās kārtības pieejamību izglītības iestāžu vadītājiem un viņu iepazīstināšanu ar tiem.</w:t>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paredz darba devēja pienākumu nodrošināt darbiniekiem piekļuvi kritērijiem, kas tiek izmantoti darba samaksas līmeņu un darba samaksas attīstības noteikšanai, nevis pienākumu minēto informāciju publicēt publiski pieejamā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Direktīvas mērķis ir nodrošināt informācijas pieejamību darbiniekiem, nevis neierobežotam personu lokam</w:t>
            </w:r>
            <w:r w:rsidR="00000000" w:rsidRPr="00000000" w:rsidDel="00000000">
              <w:rPr>
                <w:rtl w:val="0"/>
              </w:rPr>
              <w:t xml:space="preserve">. Šo mērķi iespējams pilnvērtīgi sasniegt arī ar darba devēja iekšējām informācijas aprites sistēmām, piemēram, dokumentu vadības sistēmu, personāla pašapkalpošanās portālu vai citiem iekšējiem saziņas līdzekļiem, kuros tiek nodrošināta darbinieku iepazīstināšana ar attiecīgajiem iekšējiem normatīvajiem aktiem un fiksēts iepazīšanās fakts.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salāgot 1.pielikuma 2.tabulā ietverto aprēķina metodiku </w:t>
            </w:r>
            <w:r w:rsidR="00000000" w:rsidRPr="00000000" w:rsidDel="00000000">
              <w:rPr>
                <w:b w:val="1"/>
                <w:rtl w:val="0"/>
              </w:rPr>
              <w:t xml:space="preserve">ar Ministru kabineta noteikumu Nr. 205</w:t>
            </w:r>
            <w:r w:rsidR="00000000" w:rsidRPr="00000000" w:rsidDel="00000000">
              <w:rPr>
                <w:b w:val="1"/>
                <w:rtl w:val="0"/>
              </w:rPr>
              <w:t xml:space="preserve"> 4. pielikuma 2. tabulā noteikto aprēķina metodiku vai anotācijā skaidrot atšķirību pamatojumu, ja paredzēta atšķirīga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priekšlikums 1.pielikuma 2.tabulā: Mārupes novadā ir 6 vispārizglītojošās skolas. Izstrādāto noteikumu 1.pielikuma 2.tabulas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izglītības iestādes ierindojamas grupā “līdz 150 skolēniem”, kas nosaka izglītības iestādes vadītāja vietnieka minimālo mēnešalgas likmi 1645 EUR, kas ar 60% palielinājumu veido 2632 EUR maksimālo mēnešalgas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izglītības iestādes ierindojamas grupā “no 1001 līdz 1500 skolēniem”, kas nosaka izglītības iestādes vadītāja vietnieka minimālo mēnešalgas likmi 1752 EUR, kas ar 60% palielinājumu veido 2803,20 EUR maksimālo mēnešalgas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izglītības iestāde ierindojas grupā “no 1501 līdz 2000 skolēniem”, kas nosaka izglītības iestādes vadītāja vietnieka minimālo mēnešalgas likmi 1911 EUR, kas ar 60% palielinājumu veido 3057,60 EUR maksimālo mēnešalgas likmi. Papildus jāmin, ka šai izglītības iestādei atbilstoši pedagogu darba samaksas finansēšanas modelim "Programma skolā" paredzēta 10 procentu piemaksa direktoriem un direktoru vietniekiem, tāpēc uzskatāms, ka maksimālā mēnešalgas likme izglītības iestādes vadītāja vietniekam būtu 3363,36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novadam ir būtiski piesaistīt labus speciālistus t.sk. izglītības iestāžu vadītāju vietniekus, ir jānodrošina konkurētspējīgs atalgojums. Mārupes novads ir strauji augošs novads, kas no izglītības iestādes vadītāja vietnieka prasa īpašu prasmi pielāgoties pārmaiņām, ieviest inovatīvus risinājumus, risināt sarežģītus organizatoriskus jautājumus, piesaistīt pedagogus un ar īpaši augstu intensitāti risināt citus vadītāja vietnieka pienākumus. Atbilstoši Ministru kabineta noteikumiem Nr. 445 “Pedagogu darba samaksas noteikumi” un Mārupes novada noteikumiem “Kārtība, kādā Mārupes novada pašvaldībā sadala valsts budžeta mērķdotāciju pašvaldības izglītības iestādēm bērnu no piecu gadu vecuma izglītošanā nodarbināto pedagogu, pamata un vispārējās vidējās izglītības iestāžu pedagogu darba samaksai un valsts sociālās apdrošināšanas obligātajām iemaksām” (pieejams: https://shorturl.at/0QCo0) noteikts, ka vispārējās izglītības iestāžu vadītāju vietnieku un pedagogu darba slodzi un algu, laika posmam no kārtējā gada 1.septembra līdz nākamā gada 31.augustam nosaka izglītības iestādes vadītājs, piešķirtā finansējuma ietvaros, ievērojot, ka izglītības iestāžu vadītāju vietnieku likme ir ne zemāka kā 80% no izglītības iestādes vadītājam noteiktās mēnešalgas likmes. Šī brīža faktiskā situācija parāda,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grupā “līdz 150 skolēniem” noteikumu regulējums būtu atbilstošs, jo jaunās izglītības iestāžu vadītāju vietnieku mēnešalgas likmes nebūtu augstākas kā noteikumos noteikts. Tas skaidrojams ar nelielo starpību starp šo grupu un, piemēram, grupu “no 1001 līdz 1500 skolēniem”. Šajā grupā izglītības iestādes vadītāja vietnieka mēnešalgas likmi varētu pat palielināt - 1.gadījumā maksimāli par 744 EUR, 2.gadījumā maksimāli par 461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grupā “no 1001 līdz 1500 skolēniem” noteikumu regulējumā 1.gadījumā izglītības iestādes vadītāja vietnieka mēnešalgas likme būtu jāsamazina par 301,80 EUR, 2.gadījumā izglītības iestādes vadītāja vietnieka mēnešalgas likme būtu jāsamazina par 271,80 EUR, 3.gadījumā izglītības iestādes vadītāja vietnieka mēnešalgas likme būtu jāsamazina par 96,80 EUR. Veicot aprēķinus un novērtējot ietekmi uz pašvaldības budžetu, secināms, ka, ja pašvaldība šo starpību segtu no saviem līdzekļiem, tad 2026.gadā būtu nepieciešams papildu finansējums aptuveni 12 500 EUR apmērā, bet 2027.gadā - apmēram 37 540 EUR, kas ir būtiska ietekme uz pašvaldības budžetu jau šajā un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grupas “no 1501 līdz 2000 skolēniem” gadījumā izglītības iestādes vadītāja vietnieka mēnešalgas likme būtu jāsamazina par 36,64 EUR, neskatoties uz papildu 10% mēnešalgas likmes pieaugumu. Ja pašvaldība šo starpību segtu no saviem līdzekļiem, tad 2026.gadā būtu nepieciešams papildu finansējums aptuveni 880 EUR apmērā, bet 2027.gadā - apmēram 2640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kopējo finansiālo ietekmi, ja pašvaldība šo starpību segtu no saviem līdzekļiem, tad secināms, ka 2026.gadā papildus būtu nepieciešami apmēram 13 380 EUR + darba devēja VSAOI, bet 2027.gadā - apmēram 40 180 EUR + darba devēja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pašvaldība izvirza 4 priekšlikumus izstrādātā noteikumu projekta 8.punkta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regulējumu attiecībā uz izglītības iestādes vadītāja vietnieka minimālo mēnešalgas likmi pēc tāda paša principa, kā tas ir noteikts šī brīža Ministru kabineta noteikumos Nr. 445 “Pedagogu darba samaksas noteikumi”,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vadītāju vietniekiem mēneša darba algas likmi nosaka izglītības iestādes vadītājs ne mazāk kā 80 procentu apmērā no izglītības iestādes vadītājam noteiktās mēneša darba 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noteikumu 8.punktu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4., 5., 6. un 7.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80 procentus virs šo noteikumu 1.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noteikumu 8.punktu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4., 5., 6. un 7.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ir ne zemāka kā 60 procenti no šo noteikumu 1.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finansēšanas modeļa “Programma skolā” noteiktais 2% papildus finansējums atbalsta pasākumiem var tikt novirzīts arī izglītības iestāžu vadītāja vietnieka mēnešalgas likmes celšanai un starpības izlīdzināšanai starp esošo mēnešalgas likmi un jauno mēnešalgas likmi no 2026.gada 1.septembra.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atzinums. Izvērtējot MK noteikumu Nr. 205 4. pielikuma 2. tabulu un TAP projektā 1.pielikuma  ietverto 2. tabulu par izglītības iestāžu vadītāju darba slodzi un zemākajām mēnešalgas likmēm, konstatējām, ka abu normatīvo aktu pieeja nav pilnībā savstarpēji saskaņota.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205 nosaka valsts budžeta finansējuma aprēķinu izglītības iestāžu vadītāju darba samaksai, savukārt jaunais noteikumu projekts nosaka vadītāju zemākās mēnešalgas likmes un to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w:t>
            </w:r>
            <w:r w:rsidR="00000000" w:rsidRPr="00000000" w:rsidDel="00000000">
              <w:rPr>
                <w:b w:val="1"/>
                <w:rtl w:val="0"/>
              </w:rPr>
              <w:t xml:space="preserve">omēr abos normatīvajos aktos izmantoti atšķirīgi izglītojamo skaita intervāli, līdz ar to arī atšķiras darba samaksas aprēķina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MK noteikumi Nr. 205 izmanto izglītojamo grupas "līdz 99", "100–299", "300–499" utt., savukārt noteikumu projektā paredzētas grupas "līdz 150", "151–300", "301–500" utt. </w:t>
            </w:r>
            <w:r w:rsidR="00000000" w:rsidRPr="00000000" w:rsidDel="00000000">
              <w:rPr>
                <w:b w:val="1"/>
                <w:rtl w:val="0"/>
              </w:rPr>
              <w:t xml:space="preserve">Tā rezultātā viena un tā pati izglītības iestāde atkarībā no piemērojamā normatīvā akta var tikt klasificēta atšķirīgās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Piemaksa par darbu īpašā darba vidē no valsts budžeta finansēto izglītības iestāžu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3.pielikums “Piemaksa par darbu specifiskos apstākļos no valsts budžeta finansēto izglītības iestāžu pedagogiem</w:t>
            </w:r>
            <w:r w:rsidR="00000000" w:rsidRPr="00000000" w:rsidDel="00000000">
              <w:rPr>
                <w:rtl w:val="0"/>
              </w:rPr>
              <w:t xml:space="preserve">” nosaka piemaksu apmēru pedagogiem speciālās izglītības iestādēs, profesionālās izglītības iestādēs grupās izglītojamiem ar invaliditāti un vispārējās izglītības iestādēs speciālās izglītības klasēs un speciālās izglītības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Paužam viedokli, ka nepieciešams turpināt sarunas ar Izglītības un zinātnes ministriju, Finanšu ministriju par piemaksu noteikšanu pedagogiem, kuri īsteno iekļaujošo izglītību, t.i. piemēram, klasē iekļauti četri izglītojamie ar speciālajām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Piemaksa par darbu īpašā darba vidē no valsts budžeta finansēto izglītības iestāžu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Izvērtējot TAP portālā publicētā noteikumu projekta 3. pielikumu, konstatējām vēl vairākus jautājumus, par kuriem lūdzam sniegt skaidrojumu un nepieciešamības gadījumā precizēt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nosakot piemaksu par darbu specifiskos apstākļos valsts budžeta finansēto izglītības iestāžu pedagogiem, </w:t>
            </w:r>
            <w:r w:rsidR="00000000" w:rsidRPr="00000000" w:rsidDel="00000000">
              <w:rPr>
                <w:b w:val="1"/>
                <w:rtl w:val="0"/>
              </w:rPr>
              <w:t xml:space="preserve">nav minēta speciālās pamatizglītības programma izglītojamajiem ar mācīšanās traucējumiem (programmas kods 21015611 jeb programma "56")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b w:val="1"/>
                <w:rtl w:val="0"/>
              </w:rPr>
              <w:t xml:space="preserve">ūdzam skaidrot, vai šīs programmas neiekļaušana ir apzināts regulējums vai arī redakcionāla nepilnība, jo pedagogi, kuri īsteno minēto speciālās izglītības programmu, arī strādā specifiskos pedagoģiskajos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konstatējām, ka pirmsskolas speciālās izglītības programma bērniem ar jaukta tipa attīstības traucējumiem pielikumā ir norādīta bez programmas koda, lai gan pārējās speciālās izglītības programmas ir identificētas ar attiecīgajiem programmu kodiem. </w:t>
            </w:r>
            <w:r w:rsidR="00000000" w:rsidRPr="00000000" w:rsidDel="00000000">
              <w:rPr>
                <w:b w:val="1"/>
                <w:rtl w:val="0"/>
              </w:rPr>
              <w:t xml:space="preserve">Lūdzam skaidrot, vai tas ir redakcionāls izlaidums, un nepieciešamības gadījumā papildināt pielikumu ar attiecīgās programmas kodu, nodrošinot vienotu un nepārprotamu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mēnešalgas likmi, kas nepārsniedz 60 procentus virs šo noteikumu 1. pielikumā noteiktās zemākās likmes </w:t>
            </w:r>
            <w:r w:rsidR="00000000" w:rsidRPr="00000000" w:rsidDel="00000000">
              <w:rPr>
                <w:b w:val="1"/>
                <w:rtl w:val="0"/>
              </w:rPr>
              <w:t xml:space="preserve">iespējams finansēt arī no izglītības </w:t>
            </w:r>
            <w:r w:rsidR="00000000" w:rsidRPr="00000000" w:rsidDel="00000000">
              <w:rPr>
                <w:rtl w:val="0"/>
              </w:rPr>
              <w:t xml:space="preserve">iestādes dibinātāja līdzekļiem, ja dibinātājs šādu finansējumu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noteikumu projekta 8. punktā kā vienīgais piemērs mēnešalgas likmes noteikšanā ir īpaši izcelts pedagoģiskā darba stāžs, lai gan saskaņā ar punktā ietverto regulējumu mēnešalgas likmes noteikšana ir balstāma uz darba intensitātes un personīgā ieguldījuma izglītības iestādes attīstībā izvērtējumu. Projekta anotācijā nav sniegts pietiekams pamatojums, kādēļ tieši pedagoģiskajam darba stāžam piešķirama īpaša nozīme salīdzinājumā ar citiem iespējamiem darba sniegumu raksturojošiem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stāža īpaša akcentēšana var radīt nevienlīdzīgas attieksmes risku pret pedagogiem ar mazāku darba stāžu, bet līdzvērtīgu kvalifikāciju, kompetenci un darba sniegumu. Turklāt Darba tiesiskais regulējums jau šobrīd neliedz darba devējam ņemt vērā darba stāžu, ja tas konkrētajā situācijā ir objektīvi pamatots un saistīts ar darba pienākumu izpildi. Līdz ar to nav saskatāma nepieciešamība šo kritēriju īpaši izcelt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8. punkta pēdējo teikumu: </w:t>
            </w:r>
            <w:r w:rsidR="00000000" w:rsidRPr="00000000" w:rsidDel="00000000">
              <w:rPr>
                <w:b w:val="1"/>
                <w:rtl w:val="0"/>
              </w:rPr>
              <w:t xml:space="preserve">“Nosakot pedagoga, izglītības iestādes vadītāja vietnieka, izglītības iestādes vadītāja mēnešalgas likmi, var ņemt vērā pedagoģiskā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Mārupes novada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izvirza 4 priekšlikumus izstrādātā noteikumu projekta 8.punkta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regulējumu attiecībā uz izglītības iestādes vadītāja vietnieka minimālo mēnešalgas likmi pēc tāda paša principa, kā tas ir noteikts šī brīža Ministru kabineta noteikumos Nr. 445 “Pedagogu darba samaksas noteikumi”,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vadītāju vietniekiem mēneša darba algas likmi nosaka izglītības iestādes vadītājs ne mazāk kā 80 procentu apmērā no izglītības iestādes vadītājam noteiktās mēneša darba 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noteikumu 8.punktu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4., 5., 6. un 7.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80 procentus virs šo noteikumu 1.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noteikumu 8.punktu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4., 5., 6. un 7.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ir ne zemāka kā 60 procenti no šo noteikumu 1.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finansēšanas modeļa “Programma skolā” noteiktais 2% papildus finansējums atbalsta pasākumiem var tikt novirzīts arī izglītības iestāžu vadītāja vietnieka mēnešalgas likmes celšanai un starpības izlīdzināšanai starp esošo mēnešalgas likmi un jauno mēnešalgas likmi no 2026.gada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balstīts uz Izstrādāto noteikumu 1.pielikuma 2.tabulas piemēriem. Skat. 1.pielikuma 2.tabulas Mārupes novada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kārtību pedagoga darba slodžu sadalei. Izglītības iestāde nodrošina apstiprinātās kārtības pedagoga darba slodžu sadalei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Izglītības iestādes vadītājs apstiprina kārtību pedagoga darba slodžu sadalei. I</w:t>
            </w:r>
            <w:r w:rsidR="00000000" w:rsidRPr="00000000" w:rsidDel="00000000">
              <w:rPr>
                <w:rtl w:val="0"/>
              </w:rPr>
              <w:t xml:space="preserve">zglītības iestāde nodrošina apstiprinātās kārtības pedagoga darba slodžu sadalei publisku pieejamību izglītības iestādes vai tās dibinātāja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pedagogu darba slodžu sadales kārtību izglītības iestādēs apstiprināja to dibinātājs. Jaunais finansēšanas modelis paredz lielāku autonomiju izglītības iestādēm un pedagogu darba slodžu sadales kārtības apstiprināšana tiek nodota izglītības iestādes vadītāja kompetencē – ko atbalstām. </w:t>
            </w:r>
            <w:r w:rsidR="00000000" w:rsidRPr="00000000" w:rsidDel="00000000">
              <w:rPr>
                <w:b w:val="1"/>
                <w:rtl w:val="0"/>
              </w:rPr>
              <w:t xml:space="preserve">Līdz ar to lūdzam skaidrot, kādus jautājumus paredzēts regulēt ar izglītības iestādes vadītāja apstiprināto kārtību, ņemot vērā, ka pedagogu darba slodžu aprēķināšanas un sadales pamatprincipi jau ir noteikti Ministru kabineta noteikumos Nr. 205.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Pedagoga darba slodzi, kas atbilst vienai mēnešalgas likmei, nosaka šo noteikumu </w:t>
            </w:r>
            <w:r w:rsidR="00000000" w:rsidRPr="00000000" w:rsidDel="00000000">
              <w:rPr>
                <w:rtl w:val="0"/>
              </w:rPr>
              <w:t xml:space="preserve">1.</w:t>
            </w:r>
            <w:r w:rsidR="00000000" w:rsidRPr="00000000" w:rsidDel="00000000">
              <w:rPr>
                <w:rtl w:val="0"/>
              </w:rPr>
              <w:t xml:space="preserve"> pielikums. Pedagoga darba slodzē ietver mācību stundu vai nodarbību skaitu, stundu skaitu klases (grupas) audzināšanai un stundu skaitu citiem pienākumiem atbilstoši pedagoga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12.Pedagoga darba slodzi, kas atbilst vienai mēnešalgas likmei, nosaka šo noteikumu 1. pielikums. </w:t>
            </w:r>
            <w:r w:rsidR="00000000" w:rsidRPr="00000000" w:rsidDel="00000000">
              <w:rPr>
                <w:strike w:val="1"/>
                <w:rtl w:val="0"/>
              </w:rPr>
              <w:t xml:space="preserve">Pedagoga darba slodzē ietver mācību stundu vai nodarbību skaitu, stundu skaitu klases (grupas) audzināšanai un stundu skaitu citiem pienākumiem atbilstoši pedagoga amata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teikuma saturs ir noteikts 13.punktā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Vispārējās izglītības iestādes, profesionālās izglītības iestādes un interešu izglītības iestādes vadītājs un iestādes vadītāja vietnieks, struktūrvienību vadītājs, izglītības metodiķis, sporta organizators, izglītības iestādes bibliotekārs, pirmsskolas izglītības iestādes vadītājs, pirmsskolas izglītības iestādes vadītāja vietnieks un pirmsskolas izglītības metodiķis, ja viņu darba slodze minētajos amatos atbilst vienai mēnešalgas likmei, papildus sava amata pienākumiem var veikt citu pedagoģisko darbu līdz septiņām stundām nedēļā, saņemot par to papildu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saskaņošanas sanāksmē izskatīt šī punkta terminu "papildus" vai lietot vārdu "paralēli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"papildus vai paralēli" Papildus nozīmē 47 stundas,  kas būs virsstundas un pretrunā 16.punktam. Bet, ja </w:t>
            </w:r>
            <w:r w:rsidR="00000000" w:rsidRPr="00000000" w:rsidDel="00000000">
              <w:rPr>
                <w:b w:val="1"/>
                <w:rtl w:val="0"/>
              </w:rPr>
              <w:t xml:space="preserve">paralēli</w:t>
            </w:r>
            <w:r w:rsidR="00000000" w:rsidRPr="00000000" w:rsidDel="00000000">
              <w:rPr>
                <w:rtl w:val="0"/>
              </w:rPr>
              <w:t xml:space="preserve">, tad strādā 40 stundas un</w:t>
            </w:r>
            <w:r w:rsidR="00000000" w:rsidRPr="00000000" w:rsidDel="00000000">
              <w:rPr>
                <w:b w:val="1"/>
                <w:rtl w:val="0"/>
              </w:rPr>
              <w:t xml:space="preserve"> paralēli vēl līdz 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Pedagogu par plānoto darba slodzi un mēnešalgas apmēru rakstveidā informē ne vēlāk kā vienu mēnesi pirms 1. septembra izglītības iestādes vadītājs, bet izglītības iestādes vadītāju – izglītības iestādes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20.punkta redakciju, izslēdzot vārdus "mēnešalgas apmēru" un 20.punktu izteikt sekojošā tekstā:" Pedagogu par plānoto darba slodzi rakstveidā informē ne vēlāk kā vienu mēnesi pirms 1. septembra izglītības iestādes vadītājs, bet izglītības iestādes vadītāju – izglītības iestādes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Atzīt par spēku zaudējušiem </w:t>
            </w:r>
            <w:r w:rsidR="00000000" w:rsidRPr="00000000" w:rsidDel="00000000">
              <w:rPr>
                <w:rtl w:val="0"/>
              </w:rPr>
              <w:t xml:space="preserve">Ministru kabineta 2016. gada 5. jūlija noteikumus Nr. 445 "Pedagogu darba samaksas noteikumi"</w:t>
            </w:r>
            <w:r w:rsidR="00000000" w:rsidRPr="00000000" w:rsidDel="00000000">
              <w:rPr>
                <w:rtl w:val="0"/>
              </w:rPr>
              <w:t xml:space="preserve"> (Latvijas Vēstnesis, 2016, 140. nr.; 2017, 153. nr.; 2018, 39., 163., 188., 251. nr.; 2019, 129. nr.; 2020, 119., 163., 247. nr.; 2021, 130. nr.; 2022, 129., 243. nr.; 2023, 79A., 88., 126., 250. nr.; 2024, 169., 249. nr.; 2025, 127., 249.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noteikumi Nr.445 tiek atzīti par spēku zaudējušiem. Lūdzam pielikumu, kas paliek spēkā no MK noteikumiem Nr.445 iekļaut šajos noteikumos un noteikt, ka tas ir spēkā līdz 2027.gada 31.augustam, jo nav juridiski korekti piemērot noteikumus, kas ir zaudējuši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1.pielikuma 2.tabulā: Rīgas valstspilsētas priekšlikums:</w:t>
            </w:r>
            <w:r w:rsidR="00000000" w:rsidRPr="00000000" w:rsidDel="00000000">
              <w:rPr>
                <w:rtl w:val="0"/>
              </w:rPr>
              <w:t xml:space="preserve"> Lūdzam atjaunot koeficienta piemērošanu interešu izglītības iestāžu izglītojamo skaitam, nosakot interešu izglītības iestādes vadītāja mēnešalgas likmi. Joprojām uzskatām, ka savulaik grozījumu anotācijā sniegtais pamatojums, ka pašvaldību praksē minētais koeficients netiek piemērots, neatbilda faktiskajai situācijai. Piemēram, Liepājas valstspilsētas pašvaldībā šis koeficients tika piemērots, un tā svītrošana radījusi būtisku ietekmi uz interešu izglītības iestāžu vadītāju, struktūrvienību vadītāju un metodiķu darba samaksas aprēķinu, radot papildu fiskālo slogu pašvaldības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noteikumu projekta 1. pielikuma 2. tabulas iekļaut piezīmi šādā redakcijā: “Interešu izglītības iestādēs izglītojamo skaitam piemēro koeficientu 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