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septembra noteikumos Nr. 617 "Noteikumi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Ārstniecības personām (izņemot </w:t>
            </w:r>
            <w:r w:rsidR="00000000" w:rsidRPr="00000000" w:rsidDel="00000000">
              <w:rPr>
                <w:rtl w:val="0"/>
              </w:rPr>
              <w:t xml:space="preserve">Ārstniecības likuma 39.¹ pantā </w:t>
            </w:r>
            <w:r w:rsidR="00000000" w:rsidRPr="00000000" w:rsidDel="00000000">
              <w:rPr>
                <w:rtl w:val="0"/>
              </w:rPr>
              <w:t xml:space="preserve"> </w:t>
            </w:r>
            <w:r w:rsidR="00000000" w:rsidRPr="00000000" w:rsidDel="00000000">
              <w:rPr>
                <w:rtl w:val="0"/>
              </w:rPr>
              <w:t xml:space="preserve">43.² pantā </w:t>
            </w:r>
            <w:r w:rsidR="00000000" w:rsidRPr="00000000" w:rsidDel="00000000">
              <w:rPr>
                <w:rtl w:val="0"/>
              </w:rPr>
              <w:t xml:space="preserve">  minētās ārstniecības personas), kuras nav nokārtojušas ārstniecības personas sertifikācijas eksāmenu vai kurām ir bijis ārstniecības personas sertifikāts, profesionālās patstāvības un atbildības kopumu pamatspecialitātē nosaka ārstniecības iestādes vadītājs un ārstniecības persona ir tiesīga strādā kā stažieris specialitātē sertificētas ārstniecības personas vadībā. Ārstniecības persona visā profesionālās darbības laikā var strādāt stažiera amatā ne ilgāk kā piecus gadus (skaitot summāri).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precizēts, vai persona, kas ir pabeigusi izglītības programmu, bet vēl nav reģistrēta kā ārstniecības persona, var turpināt darbu kā stažieris. Tas rada neskaidrību par studējošo un absolventu praktiskās darbības iespējām laikā starp studiju pabeigšanu un sertifikācijas eksāmenu.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 ir tiesīga turpināt darbu attiecīgajā ārstniecības jomā kā stažieris sertificētas ārstniecības personas uzraudzībā piecu gadu laikā pēc attiecīgās ārstniecības izglītības programmas pabeigšanas. Šis nosacījums ir piemērojams arī personām, kuras ir pabeigušas attiecīgo izglītības programmu, bet vēl nav reģistrētas Ārstniecības personu reģistrā vai nav nokārtojušas sertifikācijas eksāmenu. Minētās personas ārstniecības darbību veic tikai sertificētas ārstniecības personas tiešā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Eksperta papildspecialitāti var iegūt visu pamatspecialitāšu ārsti, zobārsts, ja attiecīgajā pamatspecialitātē ārsts vai zobārsts ir nostrādājis ne mazāk kā trīs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persona var iegūt eksperta statusu, ja tai ir vismaz trīs gadu pieredze attiecīgajā papildspecialitātē. Taču nav noteikts, vai pieredze, kas iegūta rezidentūrā vai strukturētā apmācībā, var tikt ieskaitīta. Šobrīd formulējums var kavēt jauno speciālistu iesaisti ekspertu pienākumu veikšanā, īpaši reģionos ar speciālistu trūkumu. Ierosinām precizēt, ka nepieciešamo pieredzi var daļēji vai pilnībā veidot arī praktiskā pieredze, kas iegūta rezidentūrā vai apmācības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var iegūt eksperta statusu, ja tai ir vismaz trīs gadu pieredze attiecīgajā papildspecialitātē un ir sertifikāts attiecīgajā papildspecialitātē, kā arī pieredze ārsta praksē. Ja papildspecialitātē sertifikāts netiek izsniegts, nepieciešama vismaz trīs gadu pieredze šajā papildspecialitātē un ārsta prakses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pieredzi papildspecialitātē var tikt atzīta arī šajā jomā iegūta praktiskā pieredze rezidentūras vai citas akreditētas profesionālās apmācības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4</w:t>
            </w:r>
            <w:r w:rsidR="00000000" w:rsidRPr="00000000" w:rsidDel="00000000">
              <w:rPr>
                <w:rtl w:val="0"/>
              </w:rPr>
              <w:t xml:space="preserve"> Studiju ilgums paplašinātās kompetences māsas profesionālās kvalifikācijas iegūšanai ir divi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paplašinātās kompetences māsas izglītība ilgst divus gadus, taču nav noteikts, vai studiju laikā persona saglabā tiesības veikt ārstniecības darbību kā vispārējās aprūpes māsa. Šī nenoteiktība var radīt nevajadzīgus ierobežojumus profesionālajā praksē, samazinot darbaspēka pieejamību, īpaši reģionos.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paplašinātās kompetences māsas profesionālās izglītības programmas apguves laikā persona saglabā tiesības veikt ārstniecības darbību vispārējās aprūpes māsas profesionālās kvalifikācijas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Paplašinātās kompetences māsa – māsa, kas pēc vispārējās aprūpes māsas profesionālās kvalifikācijas ieguves apguvusi divu gadu profesionālās izglītības programmu paplašinātā apjomā, kas nodrošina zināšanu, prasmju un profesionālās kompetences padziļināšanu konkrētās veselības aprūpes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programmas apguves laikā persona saglabā tiesības veikt ārstniecības darbību vispārējās aprūpes māsas profesionālās kvalifikācijas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25-TA-343</w:t>
    </w:r>
    <w:r>
      <w:br/>
    </w:r>
    <w:r w:rsidR="00000000" w:rsidRPr="00000000" w:rsidDel="00000000">
      <w:rPr>
        <w:rtl w:val="0"/>
      </w:rPr>
      <w:t xml:space="preserve">Izdrukāts 03.06.2025. 21.29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25-TA-343</w:t>
    </w:r>
    <w:r>
      <w:br/>
    </w:r>
    <w:r w:rsidR="00000000" w:rsidRPr="00000000" w:rsidDel="00000000">
      <w:rPr>
        <w:rtl w:val="0"/>
      </w:rPr>
      <w:t xml:space="preserve">Izdrukāts 03.06.2025. 21.29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Atzinumi_25-TA-343.docx</dc:title>
</cp:coreProperties>
</file>

<file path=docProps/custom.xml><?xml version="1.0" encoding="utf-8"?>
<Properties xmlns="http://schemas.openxmlformats.org/officeDocument/2006/custom-properties" xmlns:vt="http://schemas.openxmlformats.org/officeDocument/2006/docPropsVTypes"/>
</file>