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EC9" w:rsidRPr="00FA4EC9" w:rsidRDefault="00FA4EC9" w:rsidP="00FA4EC9">
      <w:pPr>
        <w:spacing w:before="100" w:beforeAutospacing="1" w:after="100" w:afterAutospacing="1" w:line="240" w:lineRule="auto"/>
        <w:rPr>
          <w:rFonts w:ascii="Times New Roman" w:eastAsia="Times New Roman" w:hAnsi="Times New Roman" w:cs="Times New Roman"/>
          <w:sz w:val="28"/>
          <w:szCs w:val="28"/>
          <w:lang w:eastAsia="lv-LV"/>
        </w:rPr>
      </w:pPr>
      <w:bookmarkStart w:id="0" w:name="_GoBack"/>
      <w:bookmarkEnd w:id="0"/>
      <w:r w:rsidRPr="00FA4EC9">
        <w:rPr>
          <w:rFonts w:ascii="Times New Roman" w:eastAsia="Times New Roman" w:hAnsi="Times New Roman" w:cs="Times New Roman"/>
          <w:b/>
          <w:bCs/>
          <w:sz w:val="28"/>
          <w:szCs w:val="28"/>
          <w:lang w:val="en-US" w:eastAsia="lv-LV"/>
        </w:rPr>
        <w:t>From:</w:t>
      </w:r>
      <w:r w:rsidRPr="00FA4EC9">
        <w:rPr>
          <w:rFonts w:ascii="Times New Roman" w:eastAsia="Times New Roman" w:hAnsi="Times New Roman" w:cs="Times New Roman"/>
          <w:sz w:val="28"/>
          <w:szCs w:val="28"/>
          <w:lang w:val="en-US" w:eastAsia="lv-LV"/>
        </w:rPr>
        <w:t xml:space="preserve"> </w:t>
      </w:r>
      <w:proofErr w:type="spellStart"/>
      <w:r w:rsidRPr="00FA4EC9">
        <w:rPr>
          <w:rFonts w:ascii="Times New Roman" w:eastAsia="Times New Roman" w:hAnsi="Times New Roman" w:cs="Times New Roman"/>
          <w:sz w:val="28"/>
          <w:szCs w:val="28"/>
          <w:lang w:val="en-US" w:eastAsia="lv-LV"/>
        </w:rPr>
        <w:t>Jānis</w:t>
      </w:r>
      <w:proofErr w:type="spellEnd"/>
      <w:r w:rsidRPr="00FA4EC9">
        <w:rPr>
          <w:rFonts w:ascii="Times New Roman" w:eastAsia="Times New Roman" w:hAnsi="Times New Roman" w:cs="Times New Roman"/>
          <w:sz w:val="28"/>
          <w:szCs w:val="28"/>
          <w:lang w:val="en-US" w:eastAsia="lv-LV"/>
        </w:rPr>
        <w:t xml:space="preserve"> </w:t>
      </w:r>
      <w:proofErr w:type="spellStart"/>
      <w:r w:rsidRPr="00FA4EC9">
        <w:rPr>
          <w:rFonts w:ascii="Times New Roman" w:eastAsia="Times New Roman" w:hAnsi="Times New Roman" w:cs="Times New Roman"/>
          <w:sz w:val="28"/>
          <w:szCs w:val="28"/>
          <w:lang w:val="en-US" w:eastAsia="lv-LV"/>
        </w:rPr>
        <w:t>Bērziņš</w:t>
      </w:r>
      <w:proofErr w:type="spellEnd"/>
      <w:r w:rsidRPr="00FA4EC9">
        <w:rPr>
          <w:rFonts w:ascii="Times New Roman" w:eastAsia="Times New Roman" w:hAnsi="Times New Roman" w:cs="Times New Roman"/>
          <w:sz w:val="28"/>
          <w:szCs w:val="28"/>
          <w:lang w:val="en-US" w:eastAsia="lv-LV"/>
        </w:rPr>
        <w:t xml:space="preserve"> [mailto:Janis.Berzins@tm.gov.lv] </w:t>
      </w:r>
      <w:r w:rsidRPr="00FA4EC9">
        <w:rPr>
          <w:rFonts w:ascii="Times New Roman" w:eastAsia="Times New Roman" w:hAnsi="Times New Roman" w:cs="Times New Roman"/>
          <w:sz w:val="28"/>
          <w:szCs w:val="28"/>
          <w:lang w:val="en-US" w:eastAsia="lv-LV"/>
        </w:rPr>
        <w:br/>
      </w:r>
      <w:r w:rsidRPr="00FA4EC9">
        <w:rPr>
          <w:rFonts w:ascii="Times New Roman" w:eastAsia="Times New Roman" w:hAnsi="Times New Roman" w:cs="Times New Roman"/>
          <w:b/>
          <w:bCs/>
          <w:sz w:val="28"/>
          <w:szCs w:val="28"/>
          <w:lang w:val="en-US" w:eastAsia="lv-LV"/>
        </w:rPr>
        <w:t>Sent:</w:t>
      </w:r>
      <w:r w:rsidRPr="00FA4EC9">
        <w:rPr>
          <w:rFonts w:ascii="Times New Roman" w:eastAsia="Times New Roman" w:hAnsi="Times New Roman" w:cs="Times New Roman"/>
          <w:sz w:val="28"/>
          <w:szCs w:val="28"/>
          <w:lang w:val="en-US" w:eastAsia="lv-LV"/>
        </w:rPr>
        <w:t xml:space="preserve"> Friday, December 11, 2020 4:40 PM</w:t>
      </w:r>
      <w:r w:rsidRPr="00FA4EC9">
        <w:rPr>
          <w:rFonts w:ascii="Times New Roman" w:eastAsia="Times New Roman" w:hAnsi="Times New Roman" w:cs="Times New Roman"/>
          <w:sz w:val="28"/>
          <w:szCs w:val="28"/>
          <w:lang w:val="en-US" w:eastAsia="lv-LV"/>
        </w:rPr>
        <w:br/>
      </w:r>
      <w:r w:rsidRPr="00FA4EC9">
        <w:rPr>
          <w:rFonts w:ascii="Times New Roman" w:eastAsia="Times New Roman" w:hAnsi="Times New Roman" w:cs="Times New Roman"/>
          <w:b/>
          <w:bCs/>
          <w:sz w:val="28"/>
          <w:szCs w:val="28"/>
          <w:lang w:val="en-US" w:eastAsia="lv-LV"/>
        </w:rPr>
        <w:t>To:</w:t>
      </w:r>
      <w:r w:rsidRPr="00FA4EC9">
        <w:rPr>
          <w:rFonts w:ascii="Times New Roman" w:eastAsia="Times New Roman" w:hAnsi="Times New Roman" w:cs="Times New Roman"/>
          <w:sz w:val="28"/>
          <w:szCs w:val="28"/>
          <w:lang w:val="en-US" w:eastAsia="lv-LV"/>
        </w:rPr>
        <w:t xml:space="preserve"> inara.krasovska@agentura.iem.gov.lv; </w:t>
      </w:r>
      <w:proofErr w:type="spellStart"/>
      <w:r w:rsidRPr="00FA4EC9">
        <w:rPr>
          <w:rFonts w:ascii="Times New Roman" w:eastAsia="Times New Roman" w:hAnsi="Times New Roman" w:cs="Times New Roman"/>
          <w:sz w:val="28"/>
          <w:szCs w:val="28"/>
          <w:lang w:val="en-US" w:eastAsia="lv-LV"/>
        </w:rPr>
        <w:t>IeM</w:t>
      </w:r>
      <w:proofErr w:type="spellEnd"/>
      <w:r w:rsidRPr="00FA4EC9">
        <w:rPr>
          <w:rFonts w:ascii="Times New Roman" w:eastAsia="Times New Roman" w:hAnsi="Times New Roman" w:cs="Times New Roman"/>
          <w:sz w:val="28"/>
          <w:szCs w:val="28"/>
          <w:lang w:val="en-US" w:eastAsia="lv-LV"/>
        </w:rPr>
        <w:t xml:space="preserve"> </w:t>
      </w:r>
      <w:proofErr w:type="spellStart"/>
      <w:r w:rsidRPr="00FA4EC9">
        <w:rPr>
          <w:rFonts w:ascii="Times New Roman" w:eastAsia="Times New Roman" w:hAnsi="Times New Roman" w:cs="Times New Roman"/>
          <w:sz w:val="28"/>
          <w:szCs w:val="28"/>
          <w:lang w:val="en-US" w:eastAsia="lv-LV"/>
        </w:rPr>
        <w:t>Kanceleja</w:t>
      </w:r>
      <w:proofErr w:type="spellEnd"/>
      <w:r w:rsidRPr="00FA4EC9">
        <w:rPr>
          <w:rFonts w:ascii="Times New Roman" w:eastAsia="Times New Roman" w:hAnsi="Times New Roman" w:cs="Times New Roman"/>
          <w:sz w:val="28"/>
          <w:szCs w:val="28"/>
          <w:lang w:val="en-US" w:eastAsia="lv-LV"/>
        </w:rPr>
        <w:t xml:space="preserve"> &lt;kanceleja@iem.gov.lv&gt;</w:t>
      </w:r>
      <w:r w:rsidRPr="00FA4EC9">
        <w:rPr>
          <w:rFonts w:ascii="Times New Roman" w:eastAsia="Times New Roman" w:hAnsi="Times New Roman" w:cs="Times New Roman"/>
          <w:sz w:val="28"/>
          <w:szCs w:val="28"/>
          <w:lang w:val="en-US" w:eastAsia="lv-LV"/>
        </w:rPr>
        <w:br/>
      </w:r>
      <w:r w:rsidRPr="00FA4EC9">
        <w:rPr>
          <w:rFonts w:ascii="Times New Roman" w:eastAsia="Times New Roman" w:hAnsi="Times New Roman" w:cs="Times New Roman"/>
          <w:b/>
          <w:bCs/>
          <w:sz w:val="28"/>
          <w:szCs w:val="28"/>
          <w:lang w:val="en-US" w:eastAsia="lv-LV"/>
        </w:rPr>
        <w:t>Cc:</w:t>
      </w:r>
      <w:r w:rsidRPr="00FA4EC9">
        <w:rPr>
          <w:rFonts w:ascii="Times New Roman" w:eastAsia="Times New Roman" w:hAnsi="Times New Roman" w:cs="Times New Roman"/>
          <w:sz w:val="28"/>
          <w:szCs w:val="28"/>
          <w:lang w:val="en-US" w:eastAsia="lv-LV"/>
        </w:rPr>
        <w:t xml:space="preserve"> Sandris </w:t>
      </w:r>
      <w:proofErr w:type="spellStart"/>
      <w:r w:rsidRPr="00FA4EC9">
        <w:rPr>
          <w:rFonts w:ascii="Times New Roman" w:eastAsia="Times New Roman" w:hAnsi="Times New Roman" w:cs="Times New Roman"/>
          <w:sz w:val="28"/>
          <w:szCs w:val="28"/>
          <w:lang w:val="en-US" w:eastAsia="lv-LV"/>
        </w:rPr>
        <w:t>Rāgs</w:t>
      </w:r>
      <w:proofErr w:type="spellEnd"/>
      <w:r w:rsidRPr="00FA4EC9">
        <w:rPr>
          <w:rFonts w:ascii="Times New Roman" w:eastAsia="Times New Roman" w:hAnsi="Times New Roman" w:cs="Times New Roman"/>
          <w:sz w:val="28"/>
          <w:szCs w:val="28"/>
          <w:lang w:val="en-US" w:eastAsia="lv-LV"/>
        </w:rPr>
        <w:t xml:space="preserve"> &lt;Sandris.Rags@TM.GOV.LV&gt;; </w:t>
      </w:r>
      <w:proofErr w:type="spellStart"/>
      <w:r w:rsidRPr="00FA4EC9">
        <w:rPr>
          <w:rFonts w:ascii="Times New Roman" w:eastAsia="Times New Roman" w:hAnsi="Times New Roman" w:cs="Times New Roman"/>
          <w:sz w:val="28"/>
          <w:szCs w:val="28"/>
          <w:lang w:val="en-US" w:eastAsia="lv-LV"/>
        </w:rPr>
        <w:t>Zanda</w:t>
      </w:r>
      <w:proofErr w:type="spellEnd"/>
      <w:r w:rsidRPr="00FA4EC9">
        <w:rPr>
          <w:rFonts w:ascii="Times New Roman" w:eastAsia="Times New Roman" w:hAnsi="Times New Roman" w:cs="Times New Roman"/>
          <w:sz w:val="28"/>
          <w:szCs w:val="28"/>
          <w:lang w:val="en-US" w:eastAsia="lv-LV"/>
        </w:rPr>
        <w:t xml:space="preserve"> </w:t>
      </w:r>
      <w:proofErr w:type="spellStart"/>
      <w:r w:rsidRPr="00FA4EC9">
        <w:rPr>
          <w:rFonts w:ascii="Times New Roman" w:eastAsia="Times New Roman" w:hAnsi="Times New Roman" w:cs="Times New Roman"/>
          <w:sz w:val="28"/>
          <w:szCs w:val="28"/>
          <w:lang w:val="en-US" w:eastAsia="lv-LV"/>
        </w:rPr>
        <w:t>Stara</w:t>
      </w:r>
      <w:proofErr w:type="spellEnd"/>
      <w:r w:rsidRPr="00FA4EC9">
        <w:rPr>
          <w:rFonts w:ascii="Times New Roman" w:eastAsia="Times New Roman" w:hAnsi="Times New Roman" w:cs="Times New Roman"/>
          <w:sz w:val="28"/>
          <w:szCs w:val="28"/>
          <w:lang w:val="en-US" w:eastAsia="lv-LV"/>
        </w:rPr>
        <w:t xml:space="preserve"> &lt;Zanda.Stara@TM.GOV.LV&gt;</w:t>
      </w:r>
      <w:r w:rsidRPr="00FA4EC9">
        <w:rPr>
          <w:rFonts w:ascii="Times New Roman" w:eastAsia="Times New Roman" w:hAnsi="Times New Roman" w:cs="Times New Roman"/>
          <w:sz w:val="28"/>
          <w:szCs w:val="28"/>
          <w:lang w:val="en-US" w:eastAsia="lv-LV"/>
        </w:rPr>
        <w:br/>
      </w:r>
      <w:r w:rsidRPr="00FA4EC9">
        <w:rPr>
          <w:rFonts w:ascii="Times New Roman" w:eastAsia="Times New Roman" w:hAnsi="Times New Roman" w:cs="Times New Roman"/>
          <w:b/>
          <w:bCs/>
          <w:sz w:val="28"/>
          <w:szCs w:val="28"/>
          <w:lang w:val="en-US" w:eastAsia="lv-LV"/>
        </w:rPr>
        <w:t>Subject:</w:t>
      </w:r>
      <w:r w:rsidRPr="00FA4EC9">
        <w:rPr>
          <w:rFonts w:ascii="Times New Roman" w:eastAsia="Times New Roman" w:hAnsi="Times New Roman" w:cs="Times New Roman"/>
          <w:sz w:val="28"/>
          <w:szCs w:val="28"/>
          <w:lang w:val="en-US" w:eastAsia="lv-LV"/>
        </w:rPr>
        <w:t xml:space="preserve"> vss-817</w:t>
      </w:r>
    </w:p>
    <w:p w:rsidR="00FA4EC9" w:rsidRPr="00FA4EC9" w:rsidRDefault="00FA4EC9" w:rsidP="00FA4EC9">
      <w:pPr>
        <w:spacing w:before="100" w:beforeAutospacing="1" w:after="100" w:afterAutospacing="1" w:line="240" w:lineRule="auto"/>
        <w:rPr>
          <w:rFonts w:ascii="Times New Roman" w:eastAsia="Times New Roman" w:hAnsi="Times New Roman" w:cs="Times New Roman"/>
          <w:sz w:val="28"/>
          <w:szCs w:val="28"/>
          <w:lang w:eastAsia="lv-LV"/>
        </w:rPr>
      </w:pPr>
      <w:r w:rsidRPr="00FA4EC9">
        <w:rPr>
          <w:rFonts w:ascii="Times New Roman" w:eastAsia="Times New Roman" w:hAnsi="Times New Roman" w:cs="Times New Roman"/>
          <w:color w:val="000000"/>
          <w:sz w:val="28"/>
          <w:szCs w:val="28"/>
          <w:lang w:eastAsia="lv-LV"/>
        </w:rPr>
        <w:t>Labdien!</w:t>
      </w:r>
    </w:p>
    <w:p w:rsidR="00FA4EC9" w:rsidRPr="00FA4EC9" w:rsidRDefault="00FA4EC9" w:rsidP="00FA4EC9">
      <w:pPr>
        <w:spacing w:after="0" w:line="240" w:lineRule="auto"/>
        <w:ind w:firstLine="720"/>
        <w:jc w:val="both"/>
        <w:rPr>
          <w:rFonts w:ascii="Times New Roman" w:eastAsia="Times New Roman" w:hAnsi="Times New Roman" w:cs="Times New Roman"/>
          <w:sz w:val="28"/>
          <w:szCs w:val="28"/>
          <w:lang w:eastAsia="lv-LV"/>
        </w:rPr>
      </w:pPr>
      <w:r w:rsidRPr="00FA4EC9">
        <w:rPr>
          <w:rFonts w:ascii="Times New Roman" w:eastAsia="Times New Roman" w:hAnsi="Times New Roman" w:cs="Times New Roman"/>
          <w:color w:val="000000"/>
          <w:sz w:val="28"/>
          <w:szCs w:val="28"/>
          <w:lang w:eastAsia="lv-LV"/>
        </w:rPr>
        <w:t>Tieslietu ministrija ir izvērtējusi </w:t>
      </w:r>
      <w:proofErr w:type="spellStart"/>
      <w:r w:rsidRPr="00FA4EC9">
        <w:rPr>
          <w:rFonts w:ascii="Times New Roman" w:eastAsia="Times New Roman" w:hAnsi="Times New Roman" w:cs="Times New Roman"/>
          <w:color w:val="000000"/>
          <w:sz w:val="28"/>
          <w:szCs w:val="28"/>
          <w:lang w:eastAsia="lv-LV"/>
        </w:rPr>
        <w:t>Iekšlietu</w:t>
      </w:r>
      <w:proofErr w:type="spellEnd"/>
      <w:r w:rsidRPr="00FA4EC9">
        <w:rPr>
          <w:rFonts w:ascii="Times New Roman" w:eastAsia="Times New Roman" w:hAnsi="Times New Roman" w:cs="Times New Roman"/>
          <w:color w:val="000000"/>
          <w:sz w:val="28"/>
          <w:szCs w:val="28"/>
          <w:lang w:eastAsia="lv-LV"/>
        </w:rPr>
        <w:t> ministrijas precizēto Ministru kabineta rīkojuma projektu </w:t>
      </w:r>
      <w:r w:rsidRPr="00FA4EC9">
        <w:rPr>
          <w:rFonts w:ascii="Times New Roman" w:eastAsia="Times New Roman" w:hAnsi="Times New Roman" w:cs="Times New Roman"/>
          <w:bCs/>
          <w:color w:val="000000"/>
          <w:sz w:val="28"/>
          <w:szCs w:val="28"/>
          <w:lang w:eastAsia="lv-LV"/>
        </w:rPr>
        <w:t xml:space="preserve">"Par valsts nekustamā īpašuma Pils ielā 12, Cēsīs, </w:t>
      </w:r>
      <w:proofErr w:type="spellStart"/>
      <w:r w:rsidRPr="00FA4EC9">
        <w:rPr>
          <w:rFonts w:ascii="Times New Roman" w:eastAsia="Times New Roman" w:hAnsi="Times New Roman" w:cs="Times New Roman"/>
          <w:bCs/>
          <w:color w:val="000000"/>
          <w:sz w:val="28"/>
          <w:szCs w:val="28"/>
          <w:lang w:eastAsia="lv-LV"/>
        </w:rPr>
        <w:t>Cēsu</w:t>
      </w:r>
      <w:proofErr w:type="spellEnd"/>
      <w:r w:rsidRPr="00FA4EC9">
        <w:rPr>
          <w:rFonts w:ascii="Times New Roman" w:eastAsia="Times New Roman" w:hAnsi="Times New Roman" w:cs="Times New Roman"/>
          <w:bCs/>
          <w:color w:val="000000"/>
          <w:sz w:val="28"/>
          <w:szCs w:val="28"/>
          <w:lang w:eastAsia="lv-LV"/>
        </w:rPr>
        <w:t xml:space="preserve"> novadā, nodošanu </w:t>
      </w:r>
      <w:proofErr w:type="spellStart"/>
      <w:r w:rsidRPr="00FA4EC9">
        <w:rPr>
          <w:rFonts w:ascii="Times New Roman" w:eastAsia="Times New Roman" w:hAnsi="Times New Roman" w:cs="Times New Roman"/>
          <w:bCs/>
          <w:color w:val="000000"/>
          <w:sz w:val="28"/>
          <w:szCs w:val="28"/>
          <w:lang w:eastAsia="lv-LV"/>
        </w:rPr>
        <w:t>Cēsu</w:t>
      </w:r>
      <w:proofErr w:type="spellEnd"/>
      <w:r w:rsidRPr="00FA4EC9">
        <w:rPr>
          <w:rFonts w:ascii="Times New Roman" w:eastAsia="Times New Roman" w:hAnsi="Times New Roman" w:cs="Times New Roman"/>
          <w:bCs/>
          <w:color w:val="000000"/>
          <w:sz w:val="28"/>
          <w:szCs w:val="28"/>
          <w:lang w:eastAsia="lv-LV"/>
        </w:rPr>
        <w:t xml:space="preserve"> novada pašvaldības īpašumā" (VSS-817) </w:t>
      </w:r>
      <w:r w:rsidRPr="00FA4EC9">
        <w:rPr>
          <w:rFonts w:ascii="Times New Roman" w:eastAsia="Times New Roman" w:hAnsi="Times New Roman" w:cs="Times New Roman"/>
          <w:color w:val="000000"/>
          <w:sz w:val="28"/>
          <w:szCs w:val="28"/>
          <w:lang w:eastAsia="lv-LV"/>
        </w:rPr>
        <w:t>(turpmāk – projekts)</w:t>
      </w:r>
      <w:r w:rsidRPr="00FA4EC9">
        <w:rPr>
          <w:rFonts w:ascii="Times New Roman" w:eastAsia="Times New Roman" w:hAnsi="Times New Roman" w:cs="Times New Roman"/>
          <w:b/>
          <w:bCs/>
          <w:color w:val="000000"/>
          <w:sz w:val="28"/>
          <w:szCs w:val="28"/>
          <w:lang w:eastAsia="lv-LV"/>
        </w:rPr>
        <w:t>, </w:t>
      </w:r>
      <w:r w:rsidRPr="00FA4EC9">
        <w:rPr>
          <w:rFonts w:ascii="Times New Roman" w:eastAsia="Times New Roman" w:hAnsi="Times New Roman" w:cs="Times New Roman"/>
          <w:color w:val="000000"/>
          <w:sz w:val="28"/>
          <w:szCs w:val="28"/>
          <w:lang w:eastAsia="lv-LV"/>
        </w:rPr>
        <w:t>tam pievienoto sākotnējās ietekmes novērtējuma ziņojumu (anotāciju) un izziņu par atzinumos izteiktajiem iebildumiem, un atbalsta projekta tālāku virzību, izsakot šādu iebildumu:</w:t>
      </w:r>
    </w:p>
    <w:p w:rsidR="00FA4EC9" w:rsidRPr="00FA4EC9" w:rsidRDefault="00FA4EC9" w:rsidP="00FA4EC9">
      <w:pPr>
        <w:spacing w:after="0" w:line="240" w:lineRule="auto"/>
        <w:ind w:firstLine="720"/>
        <w:jc w:val="both"/>
        <w:rPr>
          <w:rFonts w:ascii="Times New Roman" w:eastAsia="Times New Roman" w:hAnsi="Times New Roman" w:cs="Times New Roman"/>
          <w:sz w:val="28"/>
          <w:szCs w:val="28"/>
          <w:lang w:eastAsia="lv-LV"/>
        </w:rPr>
      </w:pPr>
      <w:r w:rsidRPr="00FA4EC9">
        <w:rPr>
          <w:rFonts w:ascii="Times New Roman" w:eastAsia="Times New Roman" w:hAnsi="Times New Roman" w:cs="Times New Roman"/>
          <w:color w:val="000000"/>
          <w:sz w:val="28"/>
          <w:szCs w:val="28"/>
          <w:lang w:eastAsia="lv-LV"/>
        </w:rPr>
        <w:t xml:space="preserve">Ņemot vērā, ka izziņā nav līdz galam atbildēts uz Tieslietu ministrijas izteiktajiem iebildumiem, tomēr lūdzam papildināt anotāciju ar konkrētāku informāciju par to, kāda rīcība paredzēta ar ekspozīciju “Sirdsapziņas ugunskurs” nekustamā īpašuma Pils ielā 12, Cēsīs, atsavināšanas gadījumā, it īpaši ņemot vērā, ka 2016. gada 26. jūlija patapinājuma līgums Nr. 2016/20-Pat tika noslēgts ar mērķi izveidot šādu ekspozīciju (sk. līguma 1.2. apakšpunktu) un to pēc nekustamā īpašuma Pils ielā 12, Cēsīs atsavināšanas paredzēts izbeigt. Papildus minētajam lūdzam skaidrot, vai sabiedriskā labuma organizāciju - Latvijas politiski represēto </w:t>
      </w:r>
      <w:proofErr w:type="spellStart"/>
      <w:r w:rsidRPr="00FA4EC9">
        <w:rPr>
          <w:rFonts w:ascii="Times New Roman" w:eastAsia="Times New Roman" w:hAnsi="Times New Roman" w:cs="Times New Roman"/>
          <w:color w:val="000000"/>
          <w:sz w:val="28"/>
          <w:szCs w:val="28"/>
          <w:lang w:eastAsia="lv-LV"/>
        </w:rPr>
        <w:t>Cēsu</w:t>
      </w:r>
      <w:proofErr w:type="spellEnd"/>
      <w:r w:rsidRPr="00FA4EC9">
        <w:rPr>
          <w:rFonts w:ascii="Times New Roman" w:eastAsia="Times New Roman" w:hAnsi="Times New Roman" w:cs="Times New Roman"/>
          <w:color w:val="000000"/>
          <w:sz w:val="28"/>
          <w:szCs w:val="28"/>
          <w:lang w:eastAsia="lv-LV"/>
        </w:rPr>
        <w:t xml:space="preserve"> biedrība piekrīt minētā patapinājuma līguma laušanai.</w:t>
      </w:r>
    </w:p>
    <w:p w:rsidR="00FA4EC9" w:rsidRPr="00FA4EC9" w:rsidRDefault="00FA4EC9" w:rsidP="00FA4EC9">
      <w:pPr>
        <w:spacing w:after="100" w:afterAutospacing="1" w:line="240" w:lineRule="auto"/>
        <w:ind w:firstLine="720"/>
        <w:jc w:val="both"/>
        <w:rPr>
          <w:rFonts w:ascii="Times New Roman" w:eastAsia="Times New Roman" w:hAnsi="Times New Roman" w:cs="Times New Roman"/>
          <w:sz w:val="28"/>
          <w:szCs w:val="28"/>
          <w:lang w:eastAsia="lv-LV"/>
        </w:rPr>
      </w:pPr>
      <w:r w:rsidRPr="00FA4EC9">
        <w:rPr>
          <w:rFonts w:ascii="Times New Roman" w:eastAsia="Times New Roman" w:hAnsi="Times New Roman" w:cs="Times New Roman"/>
          <w:bCs/>
          <w:color w:val="000000"/>
          <w:sz w:val="28"/>
          <w:szCs w:val="28"/>
          <w:lang w:eastAsia="lv-LV"/>
        </w:rPr>
        <w:t>Noslēgumā informējam, ka par tiesību akta projekta saturu un atbilstību normatīvajiem aktiem, kā arī izpildīšanas iespējamību ir atbildīgs tā virzītājs izskatīšanai Ministru kabinetā</w:t>
      </w:r>
      <w:r w:rsidRPr="00FA4EC9">
        <w:rPr>
          <w:rFonts w:ascii="Times New Roman" w:eastAsia="Times New Roman" w:hAnsi="Times New Roman" w:cs="Times New Roman"/>
          <w:color w:val="000000"/>
          <w:sz w:val="28"/>
          <w:szCs w:val="28"/>
          <w:lang w:eastAsia="lv-LV"/>
        </w:rPr>
        <w:t>.</w:t>
      </w:r>
    </w:p>
    <w:p w:rsidR="00FA4EC9" w:rsidRPr="00FA4EC9" w:rsidRDefault="00FA4EC9" w:rsidP="00FA4EC9">
      <w:pPr>
        <w:spacing w:before="100" w:beforeAutospacing="1" w:after="100" w:afterAutospacing="1" w:line="240" w:lineRule="auto"/>
        <w:rPr>
          <w:rFonts w:ascii="Times New Roman" w:eastAsia="Times New Roman" w:hAnsi="Times New Roman" w:cs="Times New Roman"/>
          <w:color w:val="000000"/>
          <w:sz w:val="28"/>
          <w:szCs w:val="28"/>
          <w:lang w:eastAsia="lv-LV"/>
        </w:rPr>
      </w:pPr>
    </w:p>
    <w:p w:rsidR="00FA4EC9" w:rsidRPr="00FA4EC9" w:rsidRDefault="00FA4EC9" w:rsidP="00FA4EC9">
      <w:pPr>
        <w:spacing w:after="0" w:line="240" w:lineRule="auto"/>
        <w:rPr>
          <w:rFonts w:ascii="Times New Roman" w:eastAsia="Times New Roman" w:hAnsi="Times New Roman" w:cs="Times New Roman"/>
          <w:sz w:val="28"/>
          <w:szCs w:val="28"/>
          <w:lang w:eastAsia="lv-LV"/>
        </w:rPr>
      </w:pPr>
      <w:r w:rsidRPr="00FA4EC9">
        <w:rPr>
          <w:rFonts w:ascii="Times New Roman" w:eastAsia="Times New Roman" w:hAnsi="Times New Roman" w:cs="Times New Roman"/>
          <w:color w:val="000000"/>
          <w:sz w:val="28"/>
          <w:szCs w:val="28"/>
          <w:lang w:eastAsia="lv-LV"/>
        </w:rPr>
        <w:t>Ar cieņu</w:t>
      </w:r>
    </w:p>
    <w:p w:rsidR="00FA4EC9" w:rsidRPr="00FA4EC9" w:rsidRDefault="00FA4EC9" w:rsidP="00FA4EC9">
      <w:pPr>
        <w:spacing w:after="0" w:line="240" w:lineRule="auto"/>
        <w:rPr>
          <w:rFonts w:ascii="Times New Roman" w:eastAsia="Times New Roman" w:hAnsi="Times New Roman" w:cs="Times New Roman"/>
          <w:sz w:val="28"/>
          <w:szCs w:val="28"/>
          <w:lang w:eastAsia="lv-LV"/>
        </w:rPr>
      </w:pPr>
      <w:r w:rsidRPr="00FA4EC9">
        <w:rPr>
          <w:rFonts w:ascii="Times New Roman" w:eastAsia="Times New Roman" w:hAnsi="Times New Roman" w:cs="Times New Roman"/>
          <w:color w:val="000000"/>
          <w:sz w:val="28"/>
          <w:szCs w:val="28"/>
          <w:lang w:eastAsia="lv-LV"/>
        </w:rPr>
        <w:t>Jānis Bērziņš</w:t>
      </w:r>
    </w:p>
    <w:p w:rsidR="00FA4EC9" w:rsidRPr="00FA4EC9" w:rsidRDefault="00FA4EC9" w:rsidP="00FA4EC9">
      <w:pPr>
        <w:spacing w:after="0" w:line="240" w:lineRule="auto"/>
        <w:rPr>
          <w:rFonts w:ascii="Times New Roman" w:eastAsia="Times New Roman" w:hAnsi="Times New Roman" w:cs="Times New Roman"/>
          <w:sz w:val="28"/>
          <w:szCs w:val="28"/>
          <w:lang w:eastAsia="lv-LV"/>
        </w:rPr>
      </w:pPr>
      <w:r w:rsidRPr="00FA4EC9">
        <w:rPr>
          <w:rFonts w:ascii="Times New Roman" w:eastAsia="Times New Roman" w:hAnsi="Times New Roman" w:cs="Times New Roman"/>
          <w:color w:val="000000"/>
          <w:sz w:val="28"/>
          <w:szCs w:val="28"/>
          <w:lang w:eastAsia="lv-LV"/>
        </w:rPr>
        <w:t>Tieslietu ministrijas</w:t>
      </w:r>
    </w:p>
    <w:p w:rsidR="00FA4EC9" w:rsidRPr="00FA4EC9" w:rsidRDefault="00FA4EC9" w:rsidP="00FA4EC9">
      <w:pPr>
        <w:spacing w:after="0" w:line="240" w:lineRule="auto"/>
        <w:rPr>
          <w:rFonts w:ascii="Times New Roman" w:eastAsia="Times New Roman" w:hAnsi="Times New Roman" w:cs="Times New Roman"/>
          <w:sz w:val="28"/>
          <w:szCs w:val="28"/>
          <w:lang w:eastAsia="lv-LV"/>
        </w:rPr>
      </w:pPr>
      <w:r w:rsidRPr="00FA4EC9">
        <w:rPr>
          <w:rFonts w:ascii="Times New Roman" w:eastAsia="Times New Roman" w:hAnsi="Times New Roman" w:cs="Times New Roman"/>
          <w:color w:val="000000"/>
          <w:sz w:val="28"/>
          <w:szCs w:val="28"/>
          <w:lang w:eastAsia="lv-LV"/>
        </w:rPr>
        <w:t>Civiltiesību departamenta</w:t>
      </w:r>
    </w:p>
    <w:p w:rsidR="00FA4EC9" w:rsidRPr="00FA4EC9" w:rsidRDefault="00FA4EC9" w:rsidP="00FA4EC9">
      <w:pPr>
        <w:spacing w:after="0" w:line="240" w:lineRule="auto"/>
        <w:rPr>
          <w:rFonts w:ascii="Times New Roman" w:eastAsia="Times New Roman" w:hAnsi="Times New Roman" w:cs="Times New Roman"/>
          <w:sz w:val="28"/>
          <w:szCs w:val="28"/>
          <w:lang w:eastAsia="lv-LV"/>
        </w:rPr>
      </w:pPr>
      <w:r w:rsidRPr="00FA4EC9">
        <w:rPr>
          <w:rFonts w:ascii="Times New Roman" w:eastAsia="Times New Roman" w:hAnsi="Times New Roman" w:cs="Times New Roman"/>
          <w:color w:val="000000"/>
          <w:sz w:val="28"/>
          <w:szCs w:val="28"/>
          <w:lang w:eastAsia="lv-LV"/>
        </w:rPr>
        <w:t>Vispārējo civiltiesību nodaļas</w:t>
      </w:r>
    </w:p>
    <w:p w:rsidR="00FA4EC9" w:rsidRPr="00FA4EC9" w:rsidRDefault="00FA4EC9" w:rsidP="00FA4EC9">
      <w:pPr>
        <w:spacing w:after="0" w:line="240" w:lineRule="auto"/>
        <w:rPr>
          <w:rFonts w:ascii="Times New Roman" w:eastAsia="Times New Roman" w:hAnsi="Times New Roman" w:cs="Times New Roman"/>
          <w:sz w:val="28"/>
          <w:szCs w:val="28"/>
          <w:lang w:eastAsia="lv-LV"/>
        </w:rPr>
      </w:pPr>
      <w:r w:rsidRPr="00FA4EC9">
        <w:rPr>
          <w:rFonts w:ascii="Times New Roman" w:eastAsia="Times New Roman" w:hAnsi="Times New Roman" w:cs="Times New Roman"/>
          <w:color w:val="000000"/>
          <w:sz w:val="28"/>
          <w:szCs w:val="28"/>
          <w:lang w:eastAsia="lv-LV"/>
        </w:rPr>
        <w:t>jurists</w:t>
      </w:r>
    </w:p>
    <w:p w:rsidR="00FA4EC9" w:rsidRPr="00FA4EC9" w:rsidRDefault="00FA4EC9" w:rsidP="00FA4EC9">
      <w:pPr>
        <w:spacing w:after="0" w:line="240" w:lineRule="auto"/>
        <w:rPr>
          <w:rFonts w:ascii="Times New Roman" w:eastAsia="Times New Roman" w:hAnsi="Times New Roman" w:cs="Times New Roman"/>
          <w:sz w:val="24"/>
          <w:szCs w:val="24"/>
          <w:lang w:eastAsia="lv-LV"/>
        </w:rPr>
      </w:pPr>
      <w:r w:rsidRPr="00FA4EC9">
        <w:rPr>
          <w:rFonts w:ascii="Arial" w:eastAsia="Times New Roman" w:hAnsi="Arial" w:cs="Arial"/>
          <w:color w:val="000000"/>
          <w:sz w:val="20"/>
          <w:szCs w:val="20"/>
          <w:lang w:eastAsia="lv-LV"/>
        </w:rPr>
        <w:t> </w:t>
      </w:r>
    </w:p>
    <w:p w:rsidR="00FA4EC9" w:rsidRPr="00FA4EC9" w:rsidRDefault="00FA4EC9" w:rsidP="00FA4EC9">
      <w:pPr>
        <w:spacing w:after="0" w:line="240" w:lineRule="auto"/>
        <w:rPr>
          <w:rFonts w:ascii="Times New Roman" w:eastAsia="Times New Roman" w:hAnsi="Times New Roman" w:cs="Times New Roman"/>
          <w:sz w:val="24"/>
          <w:szCs w:val="24"/>
          <w:lang w:eastAsia="lv-LV"/>
        </w:rPr>
      </w:pPr>
      <w:r w:rsidRPr="00FA4EC9">
        <w:rPr>
          <w:rFonts w:ascii="Times New Roman" w:eastAsia="Times New Roman" w:hAnsi="Times New Roman" w:cs="Times New Roman"/>
          <w:color w:val="000000"/>
          <w:sz w:val="24"/>
          <w:szCs w:val="24"/>
          <w:lang w:eastAsia="lv-LV"/>
        </w:rPr>
        <w:t>e-pasts: </w:t>
      </w:r>
      <w:hyperlink r:id="rId6" w:tooltip="mailto:Janis.Berzins@tm.gov.lv" w:history="1">
        <w:r w:rsidRPr="00FA4EC9">
          <w:rPr>
            <w:rFonts w:ascii="Times New Roman" w:eastAsia="Times New Roman" w:hAnsi="Times New Roman" w:cs="Times New Roman"/>
            <w:color w:val="03386D"/>
            <w:sz w:val="24"/>
            <w:szCs w:val="24"/>
            <w:u w:val="single"/>
            <w:lang w:eastAsia="lv-LV"/>
          </w:rPr>
          <w:t>Janis.Berzins@tm.gov.lv</w:t>
        </w:r>
      </w:hyperlink>
    </w:p>
    <w:p w:rsidR="00FA4EC9" w:rsidRPr="00FA4EC9" w:rsidRDefault="00FA4EC9" w:rsidP="00FA4EC9">
      <w:pPr>
        <w:spacing w:after="0" w:line="240" w:lineRule="auto"/>
        <w:rPr>
          <w:rFonts w:ascii="Times New Roman" w:eastAsia="Times New Roman" w:hAnsi="Times New Roman" w:cs="Times New Roman"/>
          <w:sz w:val="24"/>
          <w:szCs w:val="24"/>
          <w:lang w:eastAsia="lv-LV"/>
        </w:rPr>
      </w:pPr>
      <w:r w:rsidRPr="00FA4EC9">
        <w:rPr>
          <w:rFonts w:ascii="Times New Roman" w:eastAsia="Times New Roman" w:hAnsi="Times New Roman" w:cs="Times New Roman"/>
          <w:color w:val="000000"/>
          <w:sz w:val="24"/>
          <w:szCs w:val="24"/>
          <w:lang w:eastAsia="lv-LV"/>
        </w:rPr>
        <w:t>Tālrunis: +371 67036934</w:t>
      </w:r>
    </w:p>
    <w:p w:rsidR="007D4052" w:rsidRDefault="007D4052"/>
    <w:sectPr w:rsidR="007D4052" w:rsidSect="00A55F67">
      <w:footerReference w:type="default" r:id="rId7"/>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143" w:rsidRDefault="00941143" w:rsidP="00FA4EC9">
      <w:pPr>
        <w:spacing w:after="0" w:line="240" w:lineRule="auto"/>
      </w:pPr>
      <w:r>
        <w:separator/>
      </w:r>
    </w:p>
  </w:endnote>
  <w:endnote w:type="continuationSeparator" w:id="0">
    <w:p w:rsidR="00941143" w:rsidRDefault="00941143" w:rsidP="00FA4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EC9" w:rsidRPr="00FA4EC9" w:rsidRDefault="00FA4EC9">
    <w:pPr>
      <w:pStyle w:val="Footer"/>
      <w:rPr>
        <w:rFonts w:ascii="Times New Roman" w:hAnsi="Times New Roman" w:cs="Times New Roman"/>
        <w:sz w:val="24"/>
        <w:szCs w:val="24"/>
      </w:rPr>
    </w:pPr>
    <w:r w:rsidRPr="00FA4EC9">
      <w:rPr>
        <w:rFonts w:ascii="Times New Roman" w:hAnsi="Times New Roman" w:cs="Times New Roman"/>
        <w:sz w:val="24"/>
        <w:szCs w:val="24"/>
      </w:rPr>
      <w:t>TMAtz_111220_VSS_817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143" w:rsidRDefault="00941143" w:rsidP="00FA4EC9">
      <w:pPr>
        <w:spacing w:after="0" w:line="240" w:lineRule="auto"/>
      </w:pPr>
      <w:r>
        <w:separator/>
      </w:r>
    </w:p>
  </w:footnote>
  <w:footnote w:type="continuationSeparator" w:id="0">
    <w:p w:rsidR="00941143" w:rsidRDefault="00941143" w:rsidP="00FA4E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C9"/>
    <w:rsid w:val="007D4052"/>
    <w:rsid w:val="008E2860"/>
    <w:rsid w:val="00941143"/>
    <w:rsid w:val="00A55F67"/>
    <w:rsid w:val="00FA4E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71E507-208D-4268-8CAC-47567B0EB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EC9"/>
    <w:pPr>
      <w:tabs>
        <w:tab w:val="center" w:pos="4153"/>
        <w:tab w:val="right" w:pos="8306"/>
      </w:tabs>
      <w:spacing w:after="0" w:line="240" w:lineRule="auto"/>
    </w:pPr>
  </w:style>
  <w:style w:type="character" w:customStyle="1" w:styleId="HeaderChar">
    <w:name w:val="Header Char"/>
    <w:basedOn w:val="DefaultParagraphFont"/>
    <w:link w:val="Header"/>
    <w:uiPriority w:val="99"/>
    <w:rsid w:val="00FA4EC9"/>
  </w:style>
  <w:style w:type="paragraph" w:styleId="Footer">
    <w:name w:val="footer"/>
    <w:basedOn w:val="Normal"/>
    <w:link w:val="FooterChar"/>
    <w:uiPriority w:val="99"/>
    <w:unhideWhenUsed/>
    <w:rsid w:val="00FA4EC9"/>
    <w:pPr>
      <w:tabs>
        <w:tab w:val="center" w:pos="4153"/>
        <w:tab w:val="right" w:pos="8306"/>
      </w:tabs>
      <w:spacing w:after="0" w:line="240" w:lineRule="auto"/>
    </w:pPr>
  </w:style>
  <w:style w:type="character" w:customStyle="1" w:styleId="FooterChar">
    <w:name w:val="Footer Char"/>
    <w:basedOn w:val="DefaultParagraphFont"/>
    <w:link w:val="Footer"/>
    <w:uiPriority w:val="99"/>
    <w:rsid w:val="00FA4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45922">
      <w:bodyDiv w:val="1"/>
      <w:marLeft w:val="0"/>
      <w:marRight w:val="0"/>
      <w:marTop w:val="0"/>
      <w:marBottom w:val="0"/>
      <w:divBdr>
        <w:top w:val="none" w:sz="0" w:space="0" w:color="auto"/>
        <w:left w:val="none" w:sz="0" w:space="0" w:color="auto"/>
        <w:bottom w:val="none" w:sz="0" w:space="0" w:color="auto"/>
        <w:right w:val="none" w:sz="0" w:space="0" w:color="auto"/>
      </w:divBdr>
      <w:divsChild>
        <w:div w:id="1812745832">
          <w:marLeft w:val="0"/>
          <w:marRight w:val="0"/>
          <w:marTop w:val="0"/>
          <w:marBottom w:val="0"/>
          <w:divBdr>
            <w:top w:val="none" w:sz="0" w:space="0" w:color="auto"/>
            <w:left w:val="none" w:sz="0" w:space="0" w:color="auto"/>
            <w:bottom w:val="none" w:sz="0" w:space="0" w:color="auto"/>
            <w:right w:val="none" w:sz="0" w:space="0" w:color="auto"/>
          </w:divBdr>
          <w:divsChild>
            <w:div w:id="1301809636">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nis.Berzins@tm.gov.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1166</Words>
  <Characters>665</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IeM IC</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Plase</dc:creator>
  <cp:keywords/>
  <dc:description/>
  <cp:lastModifiedBy>Inese Plase</cp:lastModifiedBy>
  <cp:revision>3</cp:revision>
  <dcterms:created xsi:type="dcterms:W3CDTF">2020-12-16T08:46:00Z</dcterms:created>
  <dcterms:modified xsi:type="dcterms:W3CDTF">2021-05-24T10:04:00Z</dcterms:modified>
</cp:coreProperties>
</file>