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14.04.2025.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14.04.2025.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Atzinumi_25-TA-378.docx</dc:title>
</cp:coreProperties>
</file>

<file path=docProps/custom.xml><?xml version="1.0" encoding="utf-8"?>
<Properties xmlns="http://schemas.openxmlformats.org/officeDocument/2006/custom-properties" xmlns:vt="http://schemas.openxmlformats.org/officeDocument/2006/docPropsVTypes"/>
</file>