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Pamatnolīgumu par visaptverošu partnerību un sadarbību starp Eiropas Savienību un tās dalībvalstīm, no vienas puses, un Taizemes Karalisti,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Pārresoru koordinācijas centrs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21.11.2022. 15.37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21.11.2022. 15.37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