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22. augusta noteikumos Nr. 499 "Muitas atļauju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(Finanšu ministrijas 02.04.2026. vēstule Nr.4.1-11/5/969 par priekšlikumiem likumprojekta "Grozījumi Muitas likumā" (Nr.1214/Lp14) 2.lasījumam)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3</w:t>
            </w:r>
            <w:r w:rsidR="00000000" w:rsidRPr="00000000" w:rsidDel="00000000">
              <w:rPr>
                <w:rtl w:val="0"/>
              </w:rPr>
              <w:t xml:space="preserve"> Šo noteikumu 74.</w:t>
            </w:r>
            <w:r w:rsidR="00000000" w:rsidRPr="00000000" w:rsidDel="00000000">
              <w:rPr>
                <w:vertAlign w:val="superscript"/>
                <w:rtl w:val="0"/>
              </w:rPr>
              <w:t xml:space="preserve">2</w:t>
            </w:r>
            <w:r w:rsidR="00000000" w:rsidRPr="00000000" w:rsidDel="00000000">
              <w:rPr>
                <w:rtl w:val="0"/>
              </w:rPr>
              <w:t xml:space="preserve"> punktā minētā statusa turētājs par visām izmaiņām regulas Nr. 2023/956 5.panta 1.punktā minētajā iesniegumā norādītajās ziņās, izmantojot šo noteikumu 3.</w:t>
            </w:r>
            <w:r w:rsidR="00000000" w:rsidRPr="00000000" w:rsidDel="00000000">
              <w:rPr>
                <w:vertAlign w:val="superscript"/>
                <w:rtl w:val="0"/>
              </w:rPr>
              <w:t xml:space="preserve">3</w:t>
            </w:r>
            <w:r w:rsidR="00000000" w:rsidRPr="00000000" w:rsidDel="00000000">
              <w:rPr>
                <w:rtl w:val="0"/>
              </w:rPr>
              <w:t xml:space="preserve"> punktā minēto sistēmu, informē Valsts ieņēmumu dienestu piecu darbdienu laikā no izmaiņu rašanās dienas. Ja nepieciešams, Valsts ieņēmumu dienests izdara grozījumus atzītā OIM deklarētāja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74.</w:t>
            </w:r>
            <w:r w:rsidR="00000000" w:rsidRPr="00000000" w:rsidDel="00000000">
              <w:rPr>
                <w:vertAlign w:val="superscript"/>
                <w:rtl w:val="0"/>
              </w:rPr>
              <w:t xml:space="preserve">3</w:t>
            </w:r>
            <w:r w:rsidR="00000000" w:rsidRPr="00000000" w:rsidDel="00000000">
              <w:rPr>
                <w:rtl w:val="0"/>
              </w:rPr>
              <w:t xml:space="preserve"> punktu, kas nodrošina Regulas (ES) 2023/956 5. panta 7. punkta prasību ieviešanu, nosakot atzītā OIM deklarētāja pienākumu informēt Valsts ieņēmumu dienestu par izmaiņām piecu darbdienu laikā. Anotācijā ir norādīts, ka dalībvalsts izmanto ES tiesību aktā paredzēto rīcības brīvību attiecībā uz paziņošanas kārtības konkretizēšanu. Vienlaikus vēršam uzmanību, ka Regulas (ES) 2023/956 5. panta 7. punktā ir noteikts pienākums informēt kompetento iestādi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pilnīgāk nodrošinātu regulas prasības pārņemšanu un vienlaikus nodrošinātu regulējuma skaidrību, lūdzam noteikumu projektā paredzēt, ka informācija sniedzama nekavējoties, bet ne vēlāk kā piecu darbdienu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3</w:t>
            </w:r>
            <w:r w:rsidR="00000000" w:rsidRPr="00000000" w:rsidDel="00000000">
              <w:rPr>
                <w:rtl w:val="0"/>
              </w:rPr>
              <w:t xml:space="preserve"> Šo noteikumu 74.</w:t>
            </w:r>
            <w:r w:rsidR="00000000" w:rsidRPr="00000000" w:rsidDel="00000000">
              <w:rPr>
                <w:vertAlign w:val="superscript"/>
                <w:rtl w:val="0"/>
              </w:rPr>
              <w:t xml:space="preserve">2</w:t>
            </w:r>
            <w:r w:rsidR="00000000" w:rsidRPr="00000000" w:rsidDel="00000000">
              <w:rPr>
                <w:rtl w:val="0"/>
              </w:rPr>
              <w:t xml:space="preserve"> punktā minētā statusa turētājs par visām izmaiņām regulas Nr. 2023/956 5.panta 1.punktā minētajā iesniegumā norādītajās ziņās, izmantojot šo noteikumu 3.</w:t>
            </w:r>
            <w:r w:rsidR="00000000" w:rsidRPr="00000000" w:rsidDel="00000000">
              <w:rPr>
                <w:vertAlign w:val="superscript"/>
                <w:rtl w:val="0"/>
              </w:rPr>
              <w:t xml:space="preserve">3</w:t>
            </w:r>
            <w:r w:rsidR="00000000" w:rsidRPr="00000000" w:rsidDel="00000000">
              <w:rPr>
                <w:rtl w:val="0"/>
              </w:rPr>
              <w:t xml:space="preserve"> punktā minēto sistēmu,</w:t>
            </w:r>
            <w:r w:rsidR="00000000" w:rsidRPr="00000000" w:rsidDel="00000000">
              <w:rPr>
                <w:b w:val="1"/>
                <w:rtl w:val="0"/>
              </w:rPr>
              <w:t xml:space="preserve"> nekavējoties, bet ne vēlāk kā</w:t>
            </w:r>
            <w:r w:rsidR="00000000" w:rsidRPr="00000000" w:rsidDel="00000000">
              <w:rPr>
                <w:rtl w:val="0"/>
              </w:rPr>
              <w:t xml:space="preserve"> piecu darbdienu laikā no izmaiņu rašanās dienas, informē Valsts ieņēmumu dienestu. Ja nepieciešams, Valsts ieņēmumu dienests izdara grozījumus atzītā OIM deklarētāja statusā.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Vīksna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25-TA-916</w:t>
    </w:r>
    <w:r>
      <w:br/>
    </w:r>
    <w:r w:rsidR="00000000" w:rsidRPr="00000000" w:rsidDel="00000000">
      <w:rPr>
        <w:rtl w:val="0"/>
      </w:rPr>
      <w:t xml:space="preserve">Izdrukāts 14.04.2026. 18.15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25-TA-916</w:t>
    </w:r>
    <w:r>
      <w:br/>
    </w:r>
    <w:r w:rsidR="00000000" w:rsidRPr="00000000" w:rsidDel="00000000">
      <w:rPr>
        <w:rtl w:val="0"/>
      </w:rPr>
      <w:t xml:space="preserve">Izdrukāts 14.04.2026. 18.15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Atzinumi_25-TA-916.docx</dc:title>
</cp:coreProperties>
</file>

<file path=docProps/custom.xml><?xml version="1.0" encoding="utf-8"?>
<Properties xmlns="http://schemas.openxmlformats.org/officeDocument/2006/custom-properties" xmlns:vt="http://schemas.openxmlformats.org/officeDocument/2006/docPropsVTypes"/>
</file>