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BD69" w14:textId="01E4E494" w:rsidR="00283A32" w:rsidRPr="00283A32" w:rsidRDefault="00283A32" w:rsidP="00273334">
      <w:pPr>
        <w:jc w:val="center"/>
        <w:rPr>
          <w:rFonts w:eastAsiaTheme="minorHAnsi"/>
          <w:lang w:val="lv-LV"/>
        </w:rPr>
      </w:pPr>
      <w:r w:rsidRPr="00283A32">
        <w:rPr>
          <w:rFonts w:eastAsiaTheme="minorHAnsi"/>
          <w:noProof/>
          <w:lang w:val="en-US"/>
        </w:rPr>
        <w:drawing>
          <wp:inline distT="0" distB="0" distL="0" distR="0" wp14:anchorId="02FFC054" wp14:editId="2881F8E9">
            <wp:extent cx="885825" cy="10287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F560F" w14:textId="3414753B" w:rsidR="00283A32" w:rsidRPr="004352F2" w:rsidRDefault="00283A32" w:rsidP="00283A32">
      <w:pPr>
        <w:pBdr>
          <w:bottom w:val="single" w:sz="12" w:space="1" w:color="auto"/>
        </w:pBdr>
        <w:spacing w:line="259" w:lineRule="auto"/>
        <w:jc w:val="center"/>
        <w:rPr>
          <w:rFonts w:eastAsiaTheme="minorHAnsi"/>
          <w:b/>
          <w:sz w:val="30"/>
          <w:szCs w:val="30"/>
          <w:lang w:val="lv-LV"/>
        </w:rPr>
      </w:pPr>
      <w:r w:rsidRPr="004352F2">
        <w:rPr>
          <w:rFonts w:eastAsiaTheme="minorHAnsi"/>
          <w:b/>
          <w:sz w:val="30"/>
          <w:szCs w:val="30"/>
          <w:lang w:val="lv-LV"/>
        </w:rPr>
        <w:t xml:space="preserve">LATVIJAS ZVĒRINĀTU ADVOKĀTU </w:t>
      </w:r>
      <w:r w:rsidR="00714B32" w:rsidRPr="004352F2">
        <w:rPr>
          <w:rFonts w:eastAsiaTheme="minorHAnsi"/>
          <w:b/>
          <w:sz w:val="30"/>
          <w:szCs w:val="30"/>
          <w:lang w:val="lv-LV"/>
        </w:rPr>
        <w:t>KOLĒĢIJA</w:t>
      </w:r>
    </w:p>
    <w:p w14:paraId="35057363" w14:textId="77777777" w:rsidR="00283A32" w:rsidRPr="00283A32" w:rsidRDefault="00283A32" w:rsidP="00283A32">
      <w:pPr>
        <w:spacing w:line="259" w:lineRule="auto"/>
        <w:jc w:val="center"/>
        <w:rPr>
          <w:rFonts w:eastAsiaTheme="minorHAnsi"/>
          <w:b/>
          <w:sz w:val="16"/>
          <w:szCs w:val="16"/>
          <w:lang w:val="lv-LV"/>
        </w:rPr>
      </w:pPr>
    </w:p>
    <w:p w14:paraId="0FA38C66" w14:textId="1EF9C026" w:rsidR="00714B32" w:rsidRPr="004352F2" w:rsidRDefault="00714B32" w:rsidP="00283A32">
      <w:pPr>
        <w:spacing w:line="259" w:lineRule="auto"/>
        <w:jc w:val="center"/>
        <w:rPr>
          <w:rFonts w:eastAsiaTheme="minorHAnsi"/>
          <w:b/>
          <w:sz w:val="28"/>
          <w:szCs w:val="28"/>
          <w:lang w:val="lv-LV"/>
        </w:rPr>
      </w:pPr>
      <w:r w:rsidRPr="004352F2">
        <w:rPr>
          <w:rFonts w:eastAsiaTheme="minorHAnsi"/>
          <w:b/>
          <w:sz w:val="28"/>
          <w:szCs w:val="28"/>
          <w:lang w:val="lv-LV"/>
        </w:rPr>
        <w:t>LATVIJAS ZVĒRINĀTU ADVOKĀTU PADOME</w:t>
      </w:r>
    </w:p>
    <w:p w14:paraId="2D28730F" w14:textId="686BEE58" w:rsidR="00283A32" w:rsidRPr="00283A32" w:rsidRDefault="00283A32" w:rsidP="00283A32">
      <w:pPr>
        <w:spacing w:line="259" w:lineRule="auto"/>
        <w:jc w:val="center"/>
        <w:rPr>
          <w:rFonts w:eastAsiaTheme="minorHAnsi"/>
          <w:b/>
          <w:sz w:val="22"/>
          <w:szCs w:val="22"/>
          <w:lang w:val="lv-LV"/>
        </w:rPr>
      </w:pPr>
      <w:r w:rsidRPr="00283A32">
        <w:rPr>
          <w:rFonts w:eastAsiaTheme="minorHAnsi"/>
          <w:b/>
          <w:sz w:val="22"/>
          <w:szCs w:val="22"/>
          <w:lang w:val="lv-LV"/>
        </w:rPr>
        <w:t>Elizabetes iela 63 – 1, Rīga, LV-1050, Latvija</w:t>
      </w:r>
    </w:p>
    <w:p w14:paraId="03D2D4FA" w14:textId="77777777" w:rsidR="00283A32" w:rsidRPr="00283A32" w:rsidRDefault="00283A32" w:rsidP="00283A32">
      <w:pPr>
        <w:spacing w:line="259" w:lineRule="auto"/>
        <w:jc w:val="center"/>
        <w:rPr>
          <w:rFonts w:eastAsiaTheme="minorHAnsi"/>
          <w:b/>
          <w:sz w:val="22"/>
          <w:szCs w:val="22"/>
          <w:lang w:val="lv-LV"/>
        </w:rPr>
      </w:pPr>
      <w:r w:rsidRPr="00283A32">
        <w:rPr>
          <w:rFonts w:eastAsiaTheme="minorHAnsi"/>
          <w:b/>
          <w:sz w:val="22"/>
          <w:szCs w:val="22"/>
          <w:lang w:val="lv-LV"/>
        </w:rPr>
        <w:t>tālr. 67358487, e-pasts: padome@advokatura.lv, www.advokatura.lv</w:t>
      </w:r>
    </w:p>
    <w:p w14:paraId="068F00F5" w14:textId="77777777" w:rsidR="00D60F06" w:rsidRPr="006F754B" w:rsidRDefault="00D60F06" w:rsidP="00114BBB">
      <w:pPr>
        <w:rPr>
          <w:lang w:val="lv-LV"/>
        </w:rPr>
      </w:pPr>
    </w:p>
    <w:tbl>
      <w:tblPr>
        <w:tblStyle w:val="TableGrid"/>
        <w:tblW w:w="4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9"/>
      </w:tblGrid>
      <w:tr w:rsidR="00114BBB" w:rsidRPr="006F754B" w14:paraId="31900C7C" w14:textId="77777777" w:rsidTr="00114BBB">
        <w:tc>
          <w:tcPr>
            <w:tcW w:w="4199" w:type="dxa"/>
          </w:tcPr>
          <w:p w14:paraId="7A566AB5" w14:textId="77777777" w:rsidR="00114BBB" w:rsidRDefault="00114BBB" w:rsidP="00333227">
            <w:pPr>
              <w:ind w:left="-108"/>
              <w:rPr>
                <w:lang w:val="lv-LV"/>
              </w:rPr>
            </w:pPr>
            <w:r>
              <w:rPr>
                <w:lang w:val="lv-LV"/>
              </w:rPr>
              <w:t>Rīgā,</w:t>
            </w:r>
          </w:p>
          <w:p w14:paraId="3724720C" w14:textId="341A91C1" w:rsidR="00114BBB" w:rsidRPr="00114BBB" w:rsidRDefault="00114BBB" w:rsidP="00333227">
            <w:pPr>
              <w:ind w:left="-108"/>
              <w:rPr>
                <w:i/>
                <w:iCs/>
                <w:lang w:val="lv-LV"/>
              </w:rPr>
            </w:pPr>
            <w:r w:rsidRPr="00114BBB">
              <w:rPr>
                <w:i/>
                <w:iCs/>
                <w:lang w:val="lv-LV"/>
              </w:rPr>
              <w:t xml:space="preserve">Dokumenta datums ir tā elektroniskās parakstīšanas datums </w:t>
            </w:r>
          </w:p>
        </w:tc>
      </w:tr>
    </w:tbl>
    <w:p w14:paraId="3C6DE0DB" w14:textId="15D1D0DF" w:rsidR="00F97CEC" w:rsidRPr="00114BBB" w:rsidRDefault="00114BBB" w:rsidP="00114BBB">
      <w:pPr>
        <w:jc w:val="both"/>
        <w:rPr>
          <w:rFonts w:eastAsia="SimSun"/>
          <w:lang w:eastAsia="zh-CN"/>
        </w:rPr>
      </w:pPr>
      <w:r w:rsidRPr="00A24537">
        <w:rPr>
          <w:rFonts w:eastAsia="SimSun"/>
          <w:lang w:eastAsia="zh-CN"/>
        </w:rPr>
        <w:t>Nr. LZAP – 6/</w:t>
      </w:r>
      <w:r w:rsidR="00E816DB" w:rsidRPr="00E816DB">
        <w:t xml:space="preserve"> </w:t>
      </w:r>
      <w:r w:rsidR="00E816DB" w:rsidRPr="00E816DB">
        <w:rPr>
          <w:rFonts w:eastAsia="SimSun"/>
          <w:lang w:eastAsia="zh-CN"/>
        </w:rPr>
        <w:t>506</w:t>
      </w:r>
    </w:p>
    <w:p w14:paraId="5E57FCC9" w14:textId="77777777" w:rsidR="00F97CEC" w:rsidRDefault="00F97CEC" w:rsidP="00F97CEC">
      <w:pPr>
        <w:pStyle w:val="Parasts"/>
        <w:spacing w:after="0" w:line="240" w:lineRule="auto"/>
        <w:jc w:val="both"/>
        <w:rPr>
          <w:rFonts w:ascii="Times New Roman" w:hAnsi="Times New Roman"/>
          <w:lang w:val="de-DE"/>
        </w:rPr>
      </w:pPr>
    </w:p>
    <w:p w14:paraId="708992F1" w14:textId="7D4A355A" w:rsidR="00F97CEC" w:rsidRDefault="006A7502" w:rsidP="00F97CEC">
      <w:pPr>
        <w:pStyle w:val="Parasts"/>
        <w:spacing w:after="0" w:line="240" w:lineRule="auto"/>
        <w:jc w:val="right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lang w:val="lv-LV"/>
        </w:rPr>
        <w:t>Labklājības mini</w:t>
      </w:r>
      <w:r w:rsidR="00396E95">
        <w:rPr>
          <w:rFonts w:ascii="Times New Roman" w:hAnsi="Times New Roman"/>
          <w:b/>
          <w:bCs/>
          <w:lang w:val="lv-LV"/>
        </w:rPr>
        <w:t>s</w:t>
      </w:r>
      <w:r>
        <w:rPr>
          <w:rFonts w:ascii="Times New Roman" w:hAnsi="Times New Roman"/>
          <w:b/>
          <w:bCs/>
          <w:lang w:val="lv-LV"/>
        </w:rPr>
        <w:t>trija</w:t>
      </w:r>
    </w:p>
    <w:p w14:paraId="48077C43" w14:textId="77777777" w:rsidR="006A7502" w:rsidRPr="00E816DB" w:rsidRDefault="006A7502" w:rsidP="00F97CEC">
      <w:pPr>
        <w:pStyle w:val="Parasts"/>
        <w:spacing w:after="0" w:line="240" w:lineRule="auto"/>
        <w:jc w:val="right"/>
        <w:rPr>
          <w:rFonts w:ascii="Times New Roman" w:hAnsi="Times New Roman"/>
          <w:b/>
          <w:bCs/>
          <w:lang w:val="lv-LV"/>
        </w:rPr>
      </w:pPr>
    </w:p>
    <w:p w14:paraId="68D72547" w14:textId="41540F69" w:rsidR="00F97CEC" w:rsidRPr="00E816DB" w:rsidRDefault="00F97CEC" w:rsidP="00F97CEC">
      <w:pPr>
        <w:pStyle w:val="Parasts"/>
        <w:spacing w:after="0" w:line="240" w:lineRule="auto"/>
        <w:jc w:val="right"/>
        <w:rPr>
          <w:rFonts w:ascii="Times New Roman" w:hAnsi="Times New Roman"/>
        </w:rPr>
      </w:pPr>
      <w:r w:rsidRPr="00E816DB">
        <w:rPr>
          <w:rStyle w:val="Noklusjumarindkopasfonts"/>
          <w:rFonts w:ascii="Times New Roman" w:eastAsia="Times New Roman" w:hAnsi="Times New Roman"/>
          <w:lang w:val="de-DE"/>
        </w:rPr>
        <w:t xml:space="preserve">e-pasta </w:t>
      </w:r>
      <w:proofErr w:type="spellStart"/>
      <w:r w:rsidRPr="00E816DB">
        <w:rPr>
          <w:rStyle w:val="Noklusjumarindkopasfonts"/>
          <w:rFonts w:ascii="Times New Roman" w:eastAsia="Times New Roman" w:hAnsi="Times New Roman"/>
          <w:lang w:val="de-DE"/>
        </w:rPr>
        <w:t>adrese</w:t>
      </w:r>
      <w:proofErr w:type="spellEnd"/>
      <w:r w:rsidRPr="00E816DB">
        <w:rPr>
          <w:rStyle w:val="Noklusjumarindkopasfonts"/>
          <w:rFonts w:ascii="Times New Roman" w:hAnsi="Times New Roman"/>
          <w:lang w:val="lv-LV"/>
        </w:rPr>
        <w:t xml:space="preserve">: </w:t>
      </w:r>
      <w:hyperlink r:id="rId9" w:history="1">
        <w:r w:rsidR="00E816DB" w:rsidRPr="00E816DB">
          <w:rPr>
            <w:rStyle w:val="Hyperlink"/>
            <w:rFonts w:ascii="Times New Roman" w:hAnsi="Times New Roman"/>
          </w:rPr>
          <w:t>lm@lm.gov.lv</w:t>
        </w:r>
      </w:hyperlink>
      <w:r w:rsidR="00E816DB" w:rsidRPr="00E816DB">
        <w:rPr>
          <w:rFonts w:ascii="Times New Roman" w:hAnsi="Times New Roman"/>
        </w:rPr>
        <w:t xml:space="preserve"> </w:t>
      </w:r>
    </w:p>
    <w:p w14:paraId="0B9DE337" w14:textId="77777777" w:rsidR="00E816DB" w:rsidRDefault="00E816DB" w:rsidP="00F97CEC">
      <w:pPr>
        <w:pStyle w:val="Parasts"/>
        <w:spacing w:after="0" w:line="240" w:lineRule="auto"/>
        <w:jc w:val="both"/>
        <w:rPr>
          <w:rStyle w:val="Noklusjumarindkopasfonts"/>
          <w:rFonts w:ascii="Times New Roman" w:hAnsi="Times New Roman"/>
          <w:b/>
          <w:bCs/>
          <w:i/>
          <w:lang w:val="lv-LV"/>
        </w:rPr>
      </w:pPr>
    </w:p>
    <w:p w14:paraId="20BE0D34" w14:textId="2D46AE6A" w:rsidR="00F97CEC" w:rsidRPr="00D76E0B" w:rsidRDefault="006A7502" w:rsidP="00F97CEC">
      <w:pPr>
        <w:pStyle w:val="Parasts"/>
        <w:spacing w:after="0" w:line="240" w:lineRule="auto"/>
        <w:jc w:val="both"/>
        <w:rPr>
          <w:b/>
          <w:bCs/>
          <w:i/>
          <w:iCs/>
        </w:rPr>
      </w:pPr>
      <w:r>
        <w:rPr>
          <w:rStyle w:val="Noklusjumarindkopasfonts"/>
          <w:rFonts w:ascii="Times New Roman" w:hAnsi="Times New Roman"/>
          <w:b/>
          <w:bCs/>
          <w:i/>
          <w:lang w:val="lv-LV"/>
        </w:rPr>
        <w:t>Par</w:t>
      </w:r>
      <w:r w:rsidRPr="00D76E0B">
        <w:rPr>
          <w:rStyle w:val="Noklusjumarindkopasfonts"/>
          <w:rFonts w:ascii="Times New Roman" w:hAnsi="Times New Roman"/>
          <w:b/>
          <w:bCs/>
          <w:i/>
          <w:iCs/>
          <w:lang w:val="lv-LV"/>
        </w:rPr>
        <w:t xml:space="preserve">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Noteikumu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projektu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25-TA-75 “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Noteikumi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par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speciālajām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zināšanām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bērnu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tiesību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aizsardzības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="00D76E0B" w:rsidRPr="00D76E0B">
        <w:rPr>
          <w:rFonts w:ascii="Times New Roman" w:hAnsi="Times New Roman"/>
          <w:b/>
          <w:bCs/>
          <w:i/>
          <w:iCs/>
        </w:rPr>
        <w:t>jomā</w:t>
      </w:r>
      <w:proofErr w:type="spellEnd"/>
      <w:r w:rsidR="00D76E0B" w:rsidRPr="00D76E0B">
        <w:rPr>
          <w:rFonts w:ascii="Times New Roman" w:hAnsi="Times New Roman"/>
          <w:b/>
          <w:bCs/>
          <w:i/>
          <w:iCs/>
        </w:rPr>
        <w:t>”</w:t>
      </w:r>
    </w:p>
    <w:p w14:paraId="1FB849D4" w14:textId="22EDC804" w:rsidR="006A7502" w:rsidRPr="006A7502" w:rsidRDefault="006A7502" w:rsidP="00F97CEC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</w:rPr>
      </w:pPr>
      <w:r w:rsidRPr="006A7502">
        <w:rPr>
          <w:rFonts w:ascii="Times New Roman" w:hAnsi="Times New Roman"/>
          <w:lang w:val="lv-LV"/>
        </w:rPr>
        <w:t xml:space="preserve">Latvijas Zvērinātu advokātu padome (turpmāk – Padome) ir iepazinusies ar </w:t>
      </w:r>
      <w:proofErr w:type="spellStart"/>
      <w:r w:rsidRPr="006A7502">
        <w:rPr>
          <w:rFonts w:ascii="Times New Roman" w:hAnsi="Times New Roman"/>
        </w:rPr>
        <w:t>Noteikumu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projektu</w:t>
      </w:r>
      <w:proofErr w:type="spellEnd"/>
      <w:r w:rsidRPr="006A7502">
        <w:rPr>
          <w:rFonts w:ascii="Times New Roman" w:hAnsi="Times New Roman"/>
        </w:rPr>
        <w:t xml:space="preserve"> 25-TA-75 “</w:t>
      </w:r>
      <w:proofErr w:type="spellStart"/>
      <w:r w:rsidRPr="006A7502">
        <w:rPr>
          <w:rFonts w:ascii="Times New Roman" w:hAnsi="Times New Roman"/>
        </w:rPr>
        <w:t>Noteikumi</w:t>
      </w:r>
      <w:proofErr w:type="spellEnd"/>
      <w:r w:rsidRPr="006A7502">
        <w:rPr>
          <w:rFonts w:ascii="Times New Roman" w:hAnsi="Times New Roman"/>
        </w:rPr>
        <w:t xml:space="preserve"> par </w:t>
      </w:r>
      <w:proofErr w:type="spellStart"/>
      <w:r w:rsidRPr="006A7502">
        <w:rPr>
          <w:rFonts w:ascii="Times New Roman" w:hAnsi="Times New Roman"/>
        </w:rPr>
        <w:t>speciālajām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zināšanām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bērnu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tiesību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aizsardzības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jomā</w:t>
      </w:r>
      <w:proofErr w:type="spellEnd"/>
      <w:r w:rsidRPr="006A7502">
        <w:rPr>
          <w:rFonts w:ascii="Times New Roman" w:hAnsi="Times New Roman"/>
        </w:rPr>
        <w:t>” (</w:t>
      </w:r>
      <w:proofErr w:type="spellStart"/>
      <w:r w:rsidRPr="006A7502">
        <w:rPr>
          <w:rFonts w:ascii="Times New Roman" w:hAnsi="Times New Roman"/>
        </w:rPr>
        <w:t>turpmāk</w:t>
      </w:r>
      <w:proofErr w:type="spellEnd"/>
      <w:r w:rsidRPr="006A7502">
        <w:rPr>
          <w:rFonts w:ascii="Times New Roman" w:hAnsi="Times New Roman"/>
        </w:rPr>
        <w:t xml:space="preserve"> – </w:t>
      </w:r>
      <w:proofErr w:type="spellStart"/>
      <w:r w:rsidRPr="006A7502">
        <w:rPr>
          <w:rFonts w:ascii="Times New Roman" w:hAnsi="Times New Roman"/>
        </w:rPr>
        <w:t>Noteikumi</w:t>
      </w:r>
      <w:proofErr w:type="spellEnd"/>
      <w:r w:rsidRPr="006A7502">
        <w:rPr>
          <w:rFonts w:ascii="Times New Roman" w:hAnsi="Times New Roman"/>
        </w:rPr>
        <w:t>) .</w:t>
      </w:r>
    </w:p>
    <w:p w14:paraId="5D7AFCF5" w14:textId="03A8242F" w:rsidR="006A7502" w:rsidRPr="006A7502" w:rsidRDefault="006A7502" w:rsidP="00F97CEC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6A7502">
        <w:rPr>
          <w:rFonts w:ascii="Times New Roman" w:hAnsi="Times New Roman"/>
        </w:rPr>
        <w:t>Noteikumi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paredz</w:t>
      </w:r>
      <w:proofErr w:type="spellEnd"/>
      <w:r w:rsidRPr="006A7502">
        <w:rPr>
          <w:rFonts w:ascii="Times New Roman" w:hAnsi="Times New Roman"/>
        </w:rPr>
        <w:t xml:space="preserve">, ka </w:t>
      </w:r>
      <w:proofErr w:type="spellStart"/>
      <w:r w:rsidRPr="006A7502">
        <w:rPr>
          <w:rFonts w:ascii="Times New Roman" w:hAnsi="Times New Roman"/>
        </w:rPr>
        <w:t>ar</w:t>
      </w:r>
      <w:proofErr w:type="spellEnd"/>
      <w:r w:rsidRPr="006A7502">
        <w:rPr>
          <w:rFonts w:ascii="Times New Roman" w:hAnsi="Times New Roman"/>
        </w:rPr>
        <w:t xml:space="preserve"> to </w:t>
      </w:r>
      <w:proofErr w:type="spellStart"/>
      <w:r w:rsidRPr="006A7502">
        <w:rPr>
          <w:rFonts w:ascii="Times New Roman" w:hAnsi="Times New Roman"/>
        </w:rPr>
        <w:t>spēkā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stāšanās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brīdi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zaudē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spēku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Ministru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kabineta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noteikumi</w:t>
      </w:r>
      <w:proofErr w:type="spellEnd"/>
      <w:r w:rsidRPr="006A7502">
        <w:rPr>
          <w:rFonts w:ascii="Times New Roman" w:hAnsi="Times New Roman"/>
        </w:rPr>
        <w:t xml:space="preserve"> nr. 241 </w:t>
      </w:r>
      <w:r w:rsidR="00267029">
        <w:rPr>
          <w:rFonts w:ascii="Times New Roman" w:hAnsi="Times New Roman"/>
        </w:rPr>
        <w:t>“</w:t>
      </w:r>
      <w:proofErr w:type="spellStart"/>
      <w:r w:rsidRPr="006A7502">
        <w:rPr>
          <w:rFonts w:ascii="Times New Roman" w:hAnsi="Times New Roman"/>
        </w:rPr>
        <w:t>Noteikumi</w:t>
      </w:r>
      <w:proofErr w:type="spellEnd"/>
      <w:r w:rsidRPr="006A7502">
        <w:rPr>
          <w:rFonts w:ascii="Times New Roman" w:hAnsi="Times New Roman"/>
        </w:rPr>
        <w:t xml:space="preserve"> par </w:t>
      </w:r>
      <w:proofErr w:type="spellStart"/>
      <w:r w:rsidRPr="006A7502">
        <w:rPr>
          <w:rFonts w:ascii="Times New Roman" w:hAnsi="Times New Roman"/>
        </w:rPr>
        <w:t>kārtību</w:t>
      </w:r>
      <w:proofErr w:type="spellEnd"/>
      <w:r w:rsidRPr="006A7502">
        <w:rPr>
          <w:rFonts w:ascii="Times New Roman" w:hAnsi="Times New Roman"/>
        </w:rPr>
        <w:t xml:space="preserve">, </w:t>
      </w:r>
      <w:proofErr w:type="spellStart"/>
      <w:r w:rsidRPr="006A7502">
        <w:rPr>
          <w:rFonts w:ascii="Times New Roman" w:hAnsi="Times New Roman"/>
        </w:rPr>
        <w:t>kādā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apgūstamas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speciālās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zināšanas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bērnu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tiesību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aizsardzības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jomā</w:t>
      </w:r>
      <w:proofErr w:type="spellEnd"/>
      <w:r w:rsidRPr="006A7502">
        <w:rPr>
          <w:rFonts w:ascii="Times New Roman" w:hAnsi="Times New Roman"/>
        </w:rPr>
        <w:t xml:space="preserve">, </w:t>
      </w:r>
      <w:proofErr w:type="spellStart"/>
      <w:r w:rsidRPr="006A7502">
        <w:rPr>
          <w:rFonts w:ascii="Times New Roman" w:hAnsi="Times New Roman"/>
        </w:rPr>
        <w:t>šo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zināšanu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saturu</w:t>
      </w:r>
      <w:proofErr w:type="spellEnd"/>
      <w:r w:rsidRPr="006A7502">
        <w:rPr>
          <w:rFonts w:ascii="Times New Roman" w:hAnsi="Times New Roman"/>
        </w:rPr>
        <w:t xml:space="preserve"> un </w:t>
      </w:r>
      <w:proofErr w:type="spellStart"/>
      <w:r w:rsidRPr="006A7502">
        <w:rPr>
          <w:rFonts w:ascii="Times New Roman" w:hAnsi="Times New Roman"/>
        </w:rPr>
        <w:t>apjomu</w:t>
      </w:r>
      <w:proofErr w:type="spellEnd"/>
      <w:r w:rsidR="00267029">
        <w:rPr>
          <w:rFonts w:ascii="Times New Roman" w:hAnsi="Times New Roman"/>
        </w:rPr>
        <w:t>”</w:t>
      </w:r>
      <w:r w:rsidRPr="006A7502">
        <w:rPr>
          <w:rFonts w:ascii="Times New Roman" w:hAnsi="Times New Roman"/>
        </w:rPr>
        <w:t xml:space="preserve">, kas tika </w:t>
      </w:r>
      <w:proofErr w:type="spellStart"/>
      <w:r w:rsidRPr="006A7502">
        <w:rPr>
          <w:rFonts w:ascii="Times New Roman" w:hAnsi="Times New Roman"/>
        </w:rPr>
        <w:t>pieņemti</w:t>
      </w:r>
      <w:proofErr w:type="spellEnd"/>
      <w:r w:rsidRPr="006A7502">
        <w:rPr>
          <w:rFonts w:ascii="Times New Roman" w:hAnsi="Times New Roman"/>
        </w:rPr>
        <w:t xml:space="preserve"> 2024.gada </w:t>
      </w:r>
      <w:proofErr w:type="gramStart"/>
      <w:r w:rsidRPr="006A7502">
        <w:rPr>
          <w:rFonts w:ascii="Times New Roman" w:hAnsi="Times New Roman"/>
        </w:rPr>
        <w:t>16.aprīlī</w:t>
      </w:r>
      <w:proofErr w:type="gramEnd"/>
      <w:r w:rsidR="00267029">
        <w:rPr>
          <w:rFonts w:ascii="Times New Roman" w:hAnsi="Times New Roman"/>
        </w:rPr>
        <w:t xml:space="preserve"> un </w:t>
      </w:r>
      <w:proofErr w:type="spellStart"/>
      <w:r w:rsidR="00267029">
        <w:rPr>
          <w:rFonts w:ascii="Times New Roman" w:hAnsi="Times New Roman"/>
        </w:rPr>
        <w:t>stājās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spēkā</w:t>
      </w:r>
      <w:proofErr w:type="spellEnd"/>
      <w:r w:rsidR="00267029">
        <w:rPr>
          <w:rFonts w:ascii="Times New Roman" w:hAnsi="Times New Roman"/>
        </w:rPr>
        <w:t xml:space="preserve"> 28.04.2024. </w:t>
      </w:r>
    </w:p>
    <w:p w14:paraId="3E538ECC" w14:textId="77777777" w:rsidR="00267029" w:rsidRDefault="006A7502" w:rsidP="00F97CEC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6A7502">
        <w:rPr>
          <w:rFonts w:ascii="Times New Roman" w:hAnsi="Times New Roman"/>
        </w:rPr>
        <w:t>Iepazīstoties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ar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Noteikumu</w:t>
      </w:r>
      <w:proofErr w:type="spellEnd"/>
      <w:r w:rsidRPr="006A7502">
        <w:rPr>
          <w:rFonts w:ascii="Times New Roman" w:hAnsi="Times New Roman"/>
        </w:rPr>
        <w:t xml:space="preserve"> </w:t>
      </w:r>
      <w:proofErr w:type="spellStart"/>
      <w:r w:rsidRPr="006A7502">
        <w:rPr>
          <w:rFonts w:ascii="Times New Roman" w:hAnsi="Times New Roman"/>
        </w:rPr>
        <w:t>projektu</w:t>
      </w:r>
      <w:proofErr w:type="spellEnd"/>
      <w:r w:rsidRPr="006A750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Padome </w:t>
      </w:r>
      <w:proofErr w:type="spellStart"/>
      <w:r>
        <w:rPr>
          <w:rFonts w:ascii="Times New Roman" w:hAnsi="Times New Roman"/>
        </w:rPr>
        <w:t>secina</w:t>
      </w:r>
      <w:proofErr w:type="spellEnd"/>
      <w:r>
        <w:rPr>
          <w:rFonts w:ascii="Times New Roman" w:hAnsi="Times New Roman"/>
        </w:rPr>
        <w:t xml:space="preserve">, ka </w:t>
      </w:r>
      <w:proofErr w:type="spellStart"/>
      <w:r w:rsidR="006366B4">
        <w:rPr>
          <w:rFonts w:ascii="Times New Roman" w:hAnsi="Times New Roman"/>
        </w:rPr>
        <w:t>kom</w:t>
      </w:r>
      <w:r w:rsidR="006A17A3">
        <w:rPr>
          <w:rFonts w:ascii="Times New Roman" w:hAnsi="Times New Roman"/>
        </w:rPr>
        <w:t>p</w:t>
      </w:r>
      <w:r w:rsidR="006366B4">
        <w:rPr>
          <w:rFonts w:ascii="Times New Roman" w:hAnsi="Times New Roman"/>
        </w:rPr>
        <w:t>licētais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apmācību</w:t>
      </w:r>
      <w:proofErr w:type="spellEnd"/>
      <w:r w:rsidR="006366B4">
        <w:rPr>
          <w:rFonts w:ascii="Times New Roman" w:hAnsi="Times New Roman"/>
        </w:rPr>
        <w:t xml:space="preserve"> process </w:t>
      </w:r>
      <w:proofErr w:type="spellStart"/>
      <w:r w:rsidR="006366B4">
        <w:rPr>
          <w:rFonts w:ascii="Times New Roman" w:hAnsi="Times New Roman"/>
        </w:rPr>
        <w:t>bērnu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tiesību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aizsardzības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jomā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līdz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ar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jauno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Noteikumu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izstrādi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vēl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vairāk</w:t>
      </w:r>
      <w:proofErr w:type="spellEnd"/>
      <w:r w:rsidR="006366B4">
        <w:rPr>
          <w:rFonts w:ascii="Times New Roman" w:hAnsi="Times New Roman"/>
        </w:rPr>
        <w:t xml:space="preserve"> rada </w:t>
      </w:r>
      <w:proofErr w:type="spellStart"/>
      <w:r w:rsidR="006366B4">
        <w:rPr>
          <w:rFonts w:ascii="Times New Roman" w:hAnsi="Times New Roman"/>
        </w:rPr>
        <w:t>neskaidrības</w:t>
      </w:r>
      <w:proofErr w:type="spellEnd"/>
      <w:r w:rsidR="006366B4">
        <w:rPr>
          <w:rFonts w:ascii="Times New Roman" w:hAnsi="Times New Roman"/>
        </w:rPr>
        <w:t xml:space="preserve"> par </w:t>
      </w:r>
      <w:r w:rsidR="006A17A3">
        <w:rPr>
          <w:rFonts w:ascii="Times New Roman" w:hAnsi="Times New Roman"/>
        </w:rPr>
        <w:t xml:space="preserve">advokātu </w:t>
      </w:r>
      <w:proofErr w:type="spellStart"/>
      <w:r w:rsidR="006366B4">
        <w:rPr>
          <w:rFonts w:ascii="Times New Roman" w:hAnsi="Times New Roman"/>
        </w:rPr>
        <w:t>apmācību</w:t>
      </w:r>
      <w:proofErr w:type="spellEnd"/>
      <w:r w:rsidR="006366B4">
        <w:rPr>
          <w:rFonts w:ascii="Times New Roman" w:hAnsi="Times New Roman"/>
        </w:rPr>
        <w:t xml:space="preserve"> </w:t>
      </w:r>
      <w:proofErr w:type="spellStart"/>
      <w:r w:rsidR="006366B4">
        <w:rPr>
          <w:rFonts w:ascii="Times New Roman" w:hAnsi="Times New Roman"/>
        </w:rPr>
        <w:t>iespējām</w:t>
      </w:r>
      <w:proofErr w:type="spellEnd"/>
      <w:r w:rsidR="006366B4">
        <w:rPr>
          <w:rFonts w:ascii="Times New Roman" w:hAnsi="Times New Roman"/>
        </w:rPr>
        <w:t xml:space="preserve"> un </w:t>
      </w:r>
      <w:proofErr w:type="spellStart"/>
      <w:r w:rsidR="006366B4">
        <w:rPr>
          <w:rFonts w:ascii="Times New Roman" w:hAnsi="Times New Roman"/>
        </w:rPr>
        <w:t>termiņiem</w:t>
      </w:r>
      <w:proofErr w:type="spellEnd"/>
      <w:r w:rsidR="006366B4">
        <w:rPr>
          <w:rFonts w:ascii="Times New Roman" w:hAnsi="Times New Roman"/>
        </w:rPr>
        <w:t xml:space="preserve">. </w:t>
      </w:r>
    </w:p>
    <w:p w14:paraId="27E560DD" w14:textId="4A1D457E" w:rsidR="00C32F25" w:rsidRDefault="006366B4" w:rsidP="00F97CEC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Padome </w:t>
      </w:r>
      <w:proofErr w:type="spellStart"/>
      <w:r>
        <w:rPr>
          <w:rFonts w:ascii="Times New Roman" w:hAnsi="Times New Roman"/>
        </w:rPr>
        <w:t>pilnībā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nevar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piekrist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izstrādātajiem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Noteikumiem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līdz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tiks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sniegtas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skaidras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atbildes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būtiskiem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jautājumiem</w:t>
      </w:r>
      <w:proofErr w:type="spellEnd"/>
      <w:r w:rsidR="00267029">
        <w:rPr>
          <w:rFonts w:ascii="Times New Roman" w:hAnsi="Times New Roman"/>
        </w:rPr>
        <w:t xml:space="preserve"> par </w:t>
      </w:r>
      <w:proofErr w:type="spellStart"/>
      <w:r w:rsidR="00267029">
        <w:rPr>
          <w:rFonts w:ascii="Times New Roman" w:hAnsi="Times New Roman"/>
        </w:rPr>
        <w:t>skaidru</w:t>
      </w:r>
      <w:proofErr w:type="spellEnd"/>
      <w:r w:rsidR="00267029">
        <w:rPr>
          <w:rFonts w:ascii="Times New Roman" w:hAnsi="Times New Roman"/>
        </w:rPr>
        <w:t xml:space="preserve"> un </w:t>
      </w:r>
      <w:proofErr w:type="spellStart"/>
      <w:r w:rsidR="00267029">
        <w:rPr>
          <w:rFonts w:ascii="Times New Roman" w:hAnsi="Times New Roman"/>
        </w:rPr>
        <w:t>paredzamu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apmācību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procesu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nodrošināšanu</w:t>
      </w:r>
      <w:proofErr w:type="spellEnd"/>
      <w:r>
        <w:rPr>
          <w:rFonts w:ascii="Times New Roman" w:hAnsi="Times New Roman"/>
        </w:rPr>
        <w:t xml:space="preserve">, jo nav </w:t>
      </w:r>
      <w:proofErr w:type="spellStart"/>
      <w:r>
        <w:rPr>
          <w:rFonts w:ascii="Times New Roman" w:hAnsi="Times New Roman"/>
        </w:rPr>
        <w:t>izprotama</w:t>
      </w:r>
      <w:proofErr w:type="spellEnd"/>
      <w:r>
        <w:rPr>
          <w:rFonts w:ascii="Times New Roman" w:hAnsi="Times New Roman"/>
        </w:rPr>
        <w:t xml:space="preserve"> ne </w:t>
      </w:r>
      <w:proofErr w:type="spellStart"/>
      <w:r>
        <w:rPr>
          <w:rFonts w:ascii="Times New Roman" w:hAnsi="Times New Roman"/>
        </w:rPr>
        <w:t>apmācību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kārtība</w:t>
      </w:r>
      <w:proofErr w:type="spellEnd"/>
      <w:r>
        <w:rPr>
          <w:rFonts w:ascii="Times New Roman" w:hAnsi="Times New Roman"/>
        </w:rPr>
        <w:t xml:space="preserve">, </w:t>
      </w:r>
      <w:r w:rsidR="00267029">
        <w:rPr>
          <w:rFonts w:ascii="Times New Roman" w:hAnsi="Times New Roman"/>
        </w:rPr>
        <w:t xml:space="preserve">ne </w:t>
      </w:r>
      <w:proofErr w:type="spellStart"/>
      <w:r>
        <w:rPr>
          <w:rFonts w:ascii="Times New Roman" w:hAnsi="Times New Roman"/>
        </w:rPr>
        <w:t>apmācību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termiņi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arī</w:t>
      </w:r>
      <w:proofErr w:type="spellEnd"/>
      <w:r>
        <w:rPr>
          <w:rFonts w:ascii="Times New Roman" w:hAnsi="Times New Roman"/>
        </w:rPr>
        <w:t xml:space="preserve"> nav </w:t>
      </w:r>
      <w:proofErr w:type="spellStart"/>
      <w:r>
        <w:rPr>
          <w:rFonts w:ascii="Times New Roman" w:hAnsi="Times New Roman"/>
        </w:rPr>
        <w:t>skaidri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saprotams</w:t>
      </w:r>
      <w:proofErr w:type="spellEnd"/>
      <w:r w:rsidR="00C32F25">
        <w:rPr>
          <w:rFonts w:ascii="Times New Roman" w:hAnsi="Times New Roman"/>
        </w:rPr>
        <w:t xml:space="preserve"> kas </w:t>
      </w:r>
      <w:proofErr w:type="spellStart"/>
      <w:r w:rsidR="00C32F25">
        <w:rPr>
          <w:rFonts w:ascii="Times New Roman" w:hAnsi="Times New Roman"/>
        </w:rPr>
        <w:t>nodrošinās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apmācības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bērnu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tiesību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aizsardzības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jomā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advokātiem</w:t>
      </w:r>
      <w:proofErr w:type="spellEnd"/>
      <w:r w:rsidR="00C32F25">
        <w:rPr>
          <w:rFonts w:ascii="Times New Roman" w:hAnsi="Times New Roman"/>
        </w:rPr>
        <w:t xml:space="preserve">, </w:t>
      </w:r>
      <w:proofErr w:type="spellStart"/>
      <w:r w:rsidR="00C32F25">
        <w:rPr>
          <w:rFonts w:ascii="Times New Roman" w:hAnsi="Times New Roman"/>
        </w:rPr>
        <w:t>kur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būs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atrodama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informācija</w:t>
      </w:r>
      <w:proofErr w:type="spellEnd"/>
      <w:r w:rsidR="00C32F25">
        <w:rPr>
          <w:rFonts w:ascii="Times New Roman" w:hAnsi="Times New Roman"/>
        </w:rPr>
        <w:t xml:space="preserve"> par </w:t>
      </w:r>
      <w:proofErr w:type="spellStart"/>
      <w:r w:rsidR="00C32F25">
        <w:rPr>
          <w:rFonts w:ascii="Times New Roman" w:hAnsi="Times New Roman"/>
        </w:rPr>
        <w:t>pieejamām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apmācībām</w:t>
      </w:r>
      <w:proofErr w:type="spellEnd"/>
      <w:r w:rsidR="006A17A3">
        <w:rPr>
          <w:rFonts w:ascii="Times New Roman" w:hAnsi="Times New Roman"/>
        </w:rPr>
        <w:t xml:space="preserve">, </w:t>
      </w:r>
      <w:r w:rsidR="00C32F25">
        <w:rPr>
          <w:rFonts w:ascii="Times New Roman" w:hAnsi="Times New Roman"/>
        </w:rPr>
        <w:t xml:space="preserve">to </w:t>
      </w:r>
      <w:proofErr w:type="spellStart"/>
      <w:r w:rsidR="00C32F25">
        <w:rPr>
          <w:rFonts w:ascii="Times New Roman" w:hAnsi="Times New Roman"/>
        </w:rPr>
        <w:t>grafikiem</w:t>
      </w:r>
      <w:proofErr w:type="spellEnd"/>
      <w:r w:rsidR="00C32F25">
        <w:rPr>
          <w:rFonts w:ascii="Times New Roman" w:hAnsi="Times New Roman"/>
        </w:rPr>
        <w:t xml:space="preserve">, </w:t>
      </w:r>
      <w:proofErr w:type="spellStart"/>
      <w:r w:rsidR="00C32F25">
        <w:rPr>
          <w:rFonts w:ascii="Times New Roman" w:hAnsi="Times New Roman"/>
        </w:rPr>
        <w:t>kā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arī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vai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šādas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apmācības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tiks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nodrošinātas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regulāri</w:t>
      </w:r>
      <w:proofErr w:type="spellEnd"/>
      <w:r w:rsidR="00C32F25">
        <w:rPr>
          <w:rFonts w:ascii="Times New Roman" w:hAnsi="Times New Roman"/>
        </w:rPr>
        <w:t xml:space="preserve"> un </w:t>
      </w:r>
      <w:proofErr w:type="spellStart"/>
      <w:r w:rsidR="00C32F25">
        <w:rPr>
          <w:rFonts w:ascii="Times New Roman" w:hAnsi="Times New Roman"/>
        </w:rPr>
        <w:t>tās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būs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pieejamas</w:t>
      </w:r>
      <w:proofErr w:type="spellEnd"/>
      <w:r w:rsidR="00C32F25">
        <w:rPr>
          <w:rFonts w:ascii="Times New Roman" w:hAnsi="Times New Roman"/>
        </w:rPr>
        <w:t xml:space="preserve"> </w:t>
      </w:r>
      <w:proofErr w:type="spellStart"/>
      <w:r w:rsidR="00C32F25">
        <w:rPr>
          <w:rFonts w:ascii="Times New Roman" w:hAnsi="Times New Roman"/>
        </w:rPr>
        <w:t>advokātiem</w:t>
      </w:r>
      <w:proofErr w:type="spellEnd"/>
      <w:r w:rsidR="00C32F25">
        <w:rPr>
          <w:rFonts w:ascii="Times New Roman" w:hAnsi="Times New Roman"/>
        </w:rPr>
        <w:t>.</w:t>
      </w:r>
      <w:r w:rsidR="006A17A3">
        <w:rPr>
          <w:rFonts w:ascii="Times New Roman" w:hAnsi="Times New Roman"/>
        </w:rPr>
        <w:t xml:space="preserve"> Vai </w:t>
      </w:r>
      <w:proofErr w:type="spellStart"/>
      <w:r w:rsidR="006A17A3">
        <w:rPr>
          <w:rFonts w:ascii="Times New Roman" w:hAnsi="Times New Roman"/>
        </w:rPr>
        <w:t>apmācības</w:t>
      </w:r>
      <w:proofErr w:type="spellEnd"/>
      <w:r w:rsidR="006A17A3">
        <w:rPr>
          <w:rFonts w:ascii="Times New Roman" w:hAnsi="Times New Roman"/>
        </w:rPr>
        <w:t xml:space="preserve">, </w:t>
      </w:r>
      <w:proofErr w:type="spellStart"/>
      <w:r w:rsidR="006A17A3">
        <w:rPr>
          <w:rFonts w:ascii="Times New Roman" w:hAnsi="Times New Roman"/>
        </w:rPr>
        <w:t>kuras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ir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apgūtas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atbilstoši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Ministru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kabineta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noteikum</w:t>
      </w:r>
      <w:r w:rsidR="006A17A3">
        <w:rPr>
          <w:rFonts w:ascii="Times New Roman" w:hAnsi="Times New Roman"/>
        </w:rPr>
        <w:t>u</w:t>
      </w:r>
      <w:proofErr w:type="spellEnd"/>
      <w:r w:rsidR="006A17A3" w:rsidRPr="006A7502">
        <w:rPr>
          <w:rFonts w:ascii="Times New Roman" w:hAnsi="Times New Roman"/>
        </w:rPr>
        <w:t xml:space="preserve"> nr. 241 </w:t>
      </w:r>
      <w:r w:rsidR="006A17A3">
        <w:rPr>
          <w:rFonts w:ascii="Times New Roman" w:hAnsi="Times New Roman"/>
        </w:rPr>
        <w:t>“</w:t>
      </w:r>
      <w:proofErr w:type="spellStart"/>
      <w:r w:rsidR="006A17A3" w:rsidRPr="006A7502">
        <w:rPr>
          <w:rFonts w:ascii="Times New Roman" w:hAnsi="Times New Roman"/>
        </w:rPr>
        <w:t>Noteikumi</w:t>
      </w:r>
      <w:proofErr w:type="spellEnd"/>
      <w:r w:rsidR="006A17A3" w:rsidRPr="006A7502">
        <w:rPr>
          <w:rFonts w:ascii="Times New Roman" w:hAnsi="Times New Roman"/>
        </w:rPr>
        <w:t xml:space="preserve"> par </w:t>
      </w:r>
      <w:proofErr w:type="spellStart"/>
      <w:r w:rsidR="006A17A3" w:rsidRPr="006A7502">
        <w:rPr>
          <w:rFonts w:ascii="Times New Roman" w:hAnsi="Times New Roman"/>
        </w:rPr>
        <w:t>kārtību</w:t>
      </w:r>
      <w:proofErr w:type="spellEnd"/>
      <w:r w:rsidR="006A17A3" w:rsidRPr="006A7502">
        <w:rPr>
          <w:rFonts w:ascii="Times New Roman" w:hAnsi="Times New Roman"/>
        </w:rPr>
        <w:t xml:space="preserve">, </w:t>
      </w:r>
      <w:proofErr w:type="spellStart"/>
      <w:r w:rsidR="006A17A3" w:rsidRPr="006A7502">
        <w:rPr>
          <w:rFonts w:ascii="Times New Roman" w:hAnsi="Times New Roman"/>
        </w:rPr>
        <w:t>kādā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apgūstamas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speciālās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zināšanas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bērnu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tiesību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aizsardzības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jomā</w:t>
      </w:r>
      <w:proofErr w:type="spellEnd"/>
      <w:r w:rsidR="006A17A3" w:rsidRPr="006A7502">
        <w:rPr>
          <w:rFonts w:ascii="Times New Roman" w:hAnsi="Times New Roman"/>
        </w:rPr>
        <w:t xml:space="preserve">, </w:t>
      </w:r>
      <w:proofErr w:type="spellStart"/>
      <w:r w:rsidR="006A17A3" w:rsidRPr="006A7502">
        <w:rPr>
          <w:rFonts w:ascii="Times New Roman" w:hAnsi="Times New Roman"/>
        </w:rPr>
        <w:t>šo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zināšanu</w:t>
      </w:r>
      <w:proofErr w:type="spellEnd"/>
      <w:r w:rsidR="006A17A3" w:rsidRPr="006A7502">
        <w:rPr>
          <w:rFonts w:ascii="Times New Roman" w:hAnsi="Times New Roman"/>
        </w:rPr>
        <w:t xml:space="preserve"> </w:t>
      </w:r>
      <w:proofErr w:type="spellStart"/>
      <w:r w:rsidR="006A17A3" w:rsidRPr="006A7502">
        <w:rPr>
          <w:rFonts w:ascii="Times New Roman" w:hAnsi="Times New Roman"/>
        </w:rPr>
        <w:t>saturu</w:t>
      </w:r>
      <w:proofErr w:type="spellEnd"/>
      <w:r w:rsidR="006A17A3" w:rsidRPr="006A7502">
        <w:rPr>
          <w:rFonts w:ascii="Times New Roman" w:hAnsi="Times New Roman"/>
        </w:rPr>
        <w:t xml:space="preserve"> un </w:t>
      </w:r>
      <w:proofErr w:type="spellStart"/>
      <w:r w:rsidR="006A17A3" w:rsidRPr="006A7502">
        <w:rPr>
          <w:rFonts w:ascii="Times New Roman" w:hAnsi="Times New Roman"/>
        </w:rPr>
        <w:t>apjomu</w:t>
      </w:r>
      <w:proofErr w:type="spellEnd"/>
      <w:r w:rsidR="006A17A3">
        <w:rPr>
          <w:rFonts w:ascii="Times New Roman" w:hAnsi="Times New Roman"/>
        </w:rPr>
        <w:t xml:space="preserve">” </w:t>
      </w:r>
      <w:proofErr w:type="spellStart"/>
      <w:r w:rsidR="006A17A3">
        <w:rPr>
          <w:rFonts w:ascii="Times New Roman" w:hAnsi="Times New Roman"/>
        </w:rPr>
        <w:t>tiks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ieskaitītas</w:t>
      </w:r>
      <w:proofErr w:type="spellEnd"/>
      <w:r w:rsidR="006A17A3">
        <w:rPr>
          <w:rFonts w:ascii="Times New Roman" w:hAnsi="Times New Roman"/>
        </w:rPr>
        <w:t xml:space="preserve">, </w:t>
      </w:r>
      <w:proofErr w:type="spellStart"/>
      <w:r w:rsidR="006A17A3">
        <w:rPr>
          <w:rFonts w:ascii="Times New Roman" w:hAnsi="Times New Roman"/>
        </w:rPr>
        <w:t>vai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līdz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ar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jauno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Noteikumu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spēkā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stāšanos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apmācāmiem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jāsāk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pirmreizējas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apmācības</w:t>
      </w:r>
      <w:proofErr w:type="spellEnd"/>
      <w:r w:rsidR="006A17A3">
        <w:rPr>
          <w:rFonts w:ascii="Times New Roman" w:hAnsi="Times New Roman"/>
        </w:rPr>
        <w:t xml:space="preserve"> 40 </w:t>
      </w:r>
      <w:proofErr w:type="spellStart"/>
      <w:r w:rsidR="00D76E0B">
        <w:rPr>
          <w:rFonts w:ascii="Times New Roman" w:hAnsi="Times New Roman"/>
        </w:rPr>
        <w:t>stundu</w:t>
      </w:r>
      <w:proofErr w:type="spellEnd"/>
      <w:r w:rsidR="006A17A3">
        <w:rPr>
          <w:rFonts w:ascii="Times New Roman" w:hAnsi="Times New Roman"/>
        </w:rPr>
        <w:t xml:space="preserve"> </w:t>
      </w:r>
      <w:proofErr w:type="spellStart"/>
      <w:r w:rsidR="006A17A3">
        <w:rPr>
          <w:rFonts w:ascii="Times New Roman" w:hAnsi="Times New Roman"/>
        </w:rPr>
        <w:t>apjomā</w:t>
      </w:r>
      <w:proofErr w:type="spellEnd"/>
      <w:r w:rsidR="006A17A3">
        <w:rPr>
          <w:rFonts w:ascii="Times New Roman" w:hAnsi="Times New Roman"/>
        </w:rPr>
        <w:t xml:space="preserve">?   </w:t>
      </w:r>
    </w:p>
    <w:p w14:paraId="0F80F309" w14:textId="1B730B71" w:rsidR="00E816DB" w:rsidRDefault="00E816DB" w:rsidP="00F97CEC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Padome </w:t>
      </w:r>
      <w:proofErr w:type="spellStart"/>
      <w:r>
        <w:rPr>
          <w:rFonts w:ascii="Times New Roman" w:hAnsi="Times New Roman"/>
        </w:rPr>
        <w:t>nerod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atbildi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Noteikumos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iekļauto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terminoloģiju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atšķirību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Noteikumu</w:t>
      </w:r>
      <w:proofErr w:type="spellEnd"/>
      <w:r>
        <w:rPr>
          <w:rFonts w:ascii="Times New Roman" w:hAnsi="Times New Roman"/>
        </w:rPr>
        <w:t xml:space="preserve"> 2.1.p. </w:t>
      </w:r>
      <w:proofErr w:type="gramStart"/>
      <w:r>
        <w:rPr>
          <w:rFonts w:ascii="Times New Roman" w:hAnsi="Times New Roman"/>
        </w:rPr>
        <w:t>un 2.2</w:t>
      </w:r>
      <w:proofErr w:type="gramEnd"/>
      <w:r>
        <w:rPr>
          <w:rFonts w:ascii="Times New Roman" w:hAnsi="Times New Roman"/>
        </w:rPr>
        <w:t xml:space="preserve">.p.) un </w:t>
      </w:r>
      <w:proofErr w:type="spellStart"/>
      <w:r>
        <w:rPr>
          <w:rFonts w:ascii="Times New Roman" w:hAnsi="Times New Roman"/>
        </w:rPr>
        <w:t>proti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speciālo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zināšanu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apguves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veidi</w:t>
      </w:r>
      <w:proofErr w:type="spellEnd"/>
      <w:r>
        <w:rPr>
          <w:rFonts w:ascii="Times New Roman" w:hAnsi="Times New Roman"/>
        </w:rPr>
        <w:t>: “</w:t>
      </w:r>
      <w:proofErr w:type="spellStart"/>
      <w:r>
        <w:rPr>
          <w:rFonts w:ascii="Times New Roman" w:hAnsi="Times New Roman"/>
        </w:rPr>
        <w:t>pilnveidojot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profesionālo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kompetenci</w:t>
      </w:r>
      <w:proofErr w:type="spellEnd"/>
      <w:r>
        <w:rPr>
          <w:rFonts w:ascii="Times New Roman" w:hAnsi="Times New Roman"/>
        </w:rPr>
        <w:t>” (2.1.p.) un “</w:t>
      </w:r>
      <w:proofErr w:type="spellStart"/>
      <w:r>
        <w:rPr>
          <w:rFonts w:ascii="Times New Roman" w:hAnsi="Times New Roman"/>
        </w:rPr>
        <w:t>piedaloties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profesionālās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kompetences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pilnveides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programmā</w:t>
      </w:r>
      <w:proofErr w:type="spellEnd"/>
      <w:r>
        <w:rPr>
          <w:rFonts w:ascii="Times New Roman" w:hAnsi="Times New Roman"/>
        </w:rPr>
        <w:t xml:space="preserve">” (2.2.p.).   </w:t>
      </w:r>
    </w:p>
    <w:p w14:paraId="18246C61" w14:textId="65D948AA" w:rsidR="006A17A3" w:rsidRDefault="006A17A3" w:rsidP="006A17A3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Padome</w:t>
      </w:r>
      <w:r w:rsidR="00267029">
        <w:rPr>
          <w:rFonts w:ascii="Times New Roman" w:hAnsi="Times New Roman"/>
        </w:rPr>
        <w:t xml:space="preserve"> var </w:t>
      </w:r>
      <w:proofErr w:type="spellStart"/>
      <w:r w:rsidR="00267029">
        <w:rPr>
          <w:rFonts w:ascii="Times New Roman" w:hAnsi="Times New Roman"/>
        </w:rPr>
        <w:t>atzīmēt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kā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pozitīvu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tendenci</w:t>
      </w:r>
      <w:proofErr w:type="spellEnd"/>
      <w:r>
        <w:rPr>
          <w:rFonts w:ascii="Times New Roman" w:hAnsi="Times New Roman"/>
        </w:rPr>
        <w:t>, ka</w:t>
      </w:r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ir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plānota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centralizēta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apmācības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izgājušo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personu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reģistrācija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šāda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saraksta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pieejamība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nodrošināma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publiski</w:t>
      </w:r>
      <w:proofErr w:type="spellEnd"/>
      <w:r>
        <w:rPr>
          <w:rFonts w:ascii="Times New Roman" w:hAnsi="Times New Roman"/>
        </w:rPr>
        <w:t xml:space="preserve">, kas no </w:t>
      </w:r>
      <w:proofErr w:type="spellStart"/>
      <w:r>
        <w:rPr>
          <w:rFonts w:ascii="Times New Roman" w:hAnsi="Times New Roman"/>
        </w:rPr>
        <w:t>Noteikumos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norādītā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267029">
        <w:rPr>
          <w:rFonts w:ascii="Times New Roman" w:hAnsi="Times New Roman"/>
        </w:rPr>
        <w:t>tiek</w:t>
      </w:r>
      <w:proofErr w:type="spellEnd"/>
      <w:r w:rsidR="00267029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plānots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iekļaut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pilnveides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procesā</w:t>
      </w:r>
      <w:proofErr w:type="spellEnd"/>
      <w:r>
        <w:rPr>
          <w:rFonts w:ascii="Times New Roman" w:hAnsi="Times New Roman"/>
        </w:rPr>
        <w:t xml:space="preserve">.   </w:t>
      </w:r>
    </w:p>
    <w:p w14:paraId="529AF2E8" w14:textId="485E89CC" w:rsidR="000D4A83" w:rsidRDefault="000D4A83" w:rsidP="00F97CEC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Nav </w:t>
      </w:r>
      <w:proofErr w:type="spellStart"/>
      <w:r>
        <w:rPr>
          <w:rFonts w:ascii="Times New Roman" w:hAnsi="Times New Roman"/>
        </w:rPr>
        <w:t>atrodama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atbilde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jautājumu</w:t>
      </w:r>
      <w:proofErr w:type="spellEnd"/>
      <w:r>
        <w:rPr>
          <w:rFonts w:ascii="Times New Roman" w:hAnsi="Times New Roman"/>
        </w:rPr>
        <w:t xml:space="preserve"> par </w:t>
      </w:r>
      <w:proofErr w:type="spellStart"/>
      <w:r>
        <w:rPr>
          <w:rFonts w:ascii="Times New Roman" w:hAnsi="Times New Roman"/>
        </w:rPr>
        <w:t>termiņu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kad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plānots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uzsākt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valsts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informācijas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sistēmas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darbību</w:t>
      </w:r>
      <w:proofErr w:type="spellEnd"/>
      <w:r>
        <w:rPr>
          <w:rFonts w:ascii="Times New Roman" w:hAnsi="Times New Roman"/>
        </w:rPr>
        <w:t xml:space="preserve">, kas </w:t>
      </w:r>
      <w:proofErr w:type="spellStart"/>
      <w:r>
        <w:rPr>
          <w:rFonts w:ascii="Times New Roman" w:hAnsi="Times New Roman"/>
        </w:rPr>
        <w:t>apkopotu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informāciju</w:t>
      </w:r>
      <w:proofErr w:type="spellEnd"/>
      <w:r>
        <w:rPr>
          <w:rFonts w:ascii="Times New Roman" w:hAnsi="Times New Roman"/>
        </w:rPr>
        <w:t xml:space="preserve"> par </w:t>
      </w:r>
      <w:proofErr w:type="spellStart"/>
      <w:r>
        <w:rPr>
          <w:rFonts w:ascii="Times New Roman" w:hAnsi="Times New Roman"/>
        </w:rPr>
        <w:t>apmācītām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personām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bērnu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tiesību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aizsardzības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jomā</w:t>
      </w:r>
      <w:proofErr w:type="spellEnd"/>
      <w:r w:rsidR="006A17A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</w:p>
    <w:p w14:paraId="7D4DA31C" w14:textId="2D32126E" w:rsidR="006366B4" w:rsidRDefault="006366B4" w:rsidP="006366B4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12529"/>
          <w:shd w:val="clear" w:color="auto" w:fill="FFFFFF"/>
        </w:rPr>
      </w:pPr>
      <w:r>
        <w:rPr>
          <w:color w:val="212529"/>
          <w:shd w:val="clear" w:color="auto" w:fill="FFFFFF"/>
        </w:rPr>
        <w:lastRenderedPageBreak/>
        <w:t xml:space="preserve">Advokātu </w:t>
      </w:r>
      <w:proofErr w:type="spellStart"/>
      <w:r>
        <w:rPr>
          <w:color w:val="212529"/>
          <w:shd w:val="clear" w:color="auto" w:fill="FFFFFF"/>
        </w:rPr>
        <w:t>padziļināta</w:t>
      </w:r>
      <w:proofErr w:type="spellEnd"/>
      <w:r w:rsidR="00D76E0B"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apmācība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bērnu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tiesību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aizsardzības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jautājumos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ir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nepieciešams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priekšnoteikums</w:t>
      </w:r>
      <w:proofErr w:type="spellEnd"/>
      <w:r>
        <w:rPr>
          <w:color w:val="212529"/>
          <w:shd w:val="clear" w:color="auto" w:fill="FFFFFF"/>
        </w:rPr>
        <w:t xml:space="preserve"> advokātu </w:t>
      </w:r>
      <w:proofErr w:type="spellStart"/>
      <w:r>
        <w:rPr>
          <w:color w:val="212529"/>
          <w:shd w:val="clear" w:color="auto" w:fill="FFFFFF"/>
        </w:rPr>
        <w:t>līdzdalības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nodrošināšanai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procesos</w:t>
      </w:r>
      <w:proofErr w:type="spellEnd"/>
      <w:r>
        <w:rPr>
          <w:color w:val="212529"/>
          <w:shd w:val="clear" w:color="auto" w:fill="FFFFFF"/>
        </w:rPr>
        <w:t xml:space="preserve">, </w:t>
      </w:r>
      <w:proofErr w:type="spellStart"/>
      <w:r>
        <w:rPr>
          <w:color w:val="212529"/>
          <w:shd w:val="clear" w:color="auto" w:fill="FFFFFF"/>
        </w:rPr>
        <w:t>kuros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ir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iesaistītas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bērnu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intereses</w:t>
      </w:r>
      <w:proofErr w:type="spellEnd"/>
      <w:r>
        <w:rPr>
          <w:color w:val="212529"/>
          <w:shd w:val="clear" w:color="auto" w:fill="FFFFFF"/>
        </w:rPr>
        <w:t xml:space="preserve">, lai </w:t>
      </w:r>
      <w:proofErr w:type="spellStart"/>
      <w:r>
        <w:rPr>
          <w:color w:val="212529"/>
          <w:shd w:val="clear" w:color="auto" w:fill="FFFFFF"/>
        </w:rPr>
        <w:t>netiktu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kavēti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lietu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izskatīšanas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termiņi</w:t>
      </w:r>
      <w:proofErr w:type="spellEnd"/>
      <w:r>
        <w:rPr>
          <w:color w:val="212529"/>
          <w:shd w:val="clear" w:color="auto" w:fill="FFFFFF"/>
        </w:rPr>
        <w:t xml:space="preserve">, </w:t>
      </w:r>
      <w:proofErr w:type="spellStart"/>
      <w:r>
        <w:rPr>
          <w:color w:val="212529"/>
          <w:shd w:val="clear" w:color="auto" w:fill="FFFFFF"/>
        </w:rPr>
        <w:t>tostarp</w:t>
      </w:r>
      <w:proofErr w:type="spellEnd"/>
      <w:r>
        <w:rPr>
          <w:color w:val="212529"/>
          <w:shd w:val="clear" w:color="auto" w:fill="FFFFFF"/>
        </w:rPr>
        <w:t xml:space="preserve">, </w:t>
      </w:r>
      <w:proofErr w:type="spellStart"/>
      <w:r>
        <w:rPr>
          <w:color w:val="212529"/>
          <w:shd w:val="clear" w:color="auto" w:fill="FFFFFF"/>
        </w:rPr>
        <w:t>veicinot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valsts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nodrošinātās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juridiskās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palīdzības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bērniem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pieejamību</w:t>
      </w:r>
      <w:proofErr w:type="spellEnd"/>
      <w:r>
        <w:rPr>
          <w:color w:val="212529"/>
          <w:shd w:val="clear" w:color="auto" w:fill="FFFFFF"/>
        </w:rPr>
        <w:t xml:space="preserve"> un </w:t>
      </w:r>
      <w:proofErr w:type="spellStart"/>
      <w:r>
        <w:rPr>
          <w:color w:val="212529"/>
          <w:shd w:val="clear" w:color="auto" w:fill="FFFFFF"/>
        </w:rPr>
        <w:t>kvalitāti</w:t>
      </w:r>
      <w:proofErr w:type="spellEnd"/>
      <w:r>
        <w:rPr>
          <w:color w:val="212529"/>
          <w:shd w:val="clear" w:color="auto" w:fill="FFFFFF"/>
        </w:rPr>
        <w:t xml:space="preserve">. </w:t>
      </w:r>
    </w:p>
    <w:p w14:paraId="10FE14B2" w14:textId="77777777" w:rsidR="00396E95" w:rsidRDefault="00396E95" w:rsidP="00C32F25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  <w:b/>
          <w:bCs/>
        </w:rPr>
      </w:pPr>
    </w:p>
    <w:p w14:paraId="342335B6" w14:textId="278AC040" w:rsidR="006A7502" w:rsidRPr="00267029" w:rsidRDefault="006366B4" w:rsidP="00C32F25">
      <w:pPr>
        <w:pStyle w:val="Parasts"/>
        <w:spacing w:after="12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267029">
        <w:rPr>
          <w:rFonts w:ascii="Times New Roman" w:hAnsi="Times New Roman"/>
          <w:b/>
          <w:bCs/>
        </w:rPr>
        <w:t>Padome</w:t>
      </w:r>
      <w:r w:rsidR="00D76E0B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aicina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rast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iespēju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rīkot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klātienes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apspriešanu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par </w:t>
      </w:r>
      <w:proofErr w:type="spellStart"/>
      <w:r w:rsidR="00C32F25" w:rsidRPr="00267029">
        <w:rPr>
          <w:rFonts w:ascii="Times New Roman" w:hAnsi="Times New Roman"/>
          <w:b/>
          <w:bCs/>
        </w:rPr>
        <w:t>Noteikumu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projektu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, lai </w:t>
      </w:r>
      <w:proofErr w:type="spellStart"/>
      <w:r w:rsidR="00C32F25" w:rsidRPr="00267029">
        <w:rPr>
          <w:rFonts w:ascii="Times New Roman" w:hAnsi="Times New Roman"/>
          <w:b/>
          <w:bCs/>
        </w:rPr>
        <w:t>tiktu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rastas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atbildes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uz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visiem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neskaidrajiem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 </w:t>
      </w:r>
      <w:proofErr w:type="spellStart"/>
      <w:r w:rsidR="00C32F25" w:rsidRPr="00267029">
        <w:rPr>
          <w:rFonts w:ascii="Times New Roman" w:hAnsi="Times New Roman"/>
          <w:b/>
          <w:bCs/>
        </w:rPr>
        <w:t>jautājumiem</w:t>
      </w:r>
      <w:proofErr w:type="spellEnd"/>
      <w:r w:rsidR="00C32F25" w:rsidRPr="00267029">
        <w:rPr>
          <w:rFonts w:ascii="Times New Roman" w:hAnsi="Times New Roman"/>
          <w:b/>
          <w:bCs/>
        </w:rPr>
        <w:t xml:space="preserve">. </w:t>
      </w:r>
    </w:p>
    <w:p w14:paraId="076B23D8" w14:textId="03232021" w:rsidR="006A7502" w:rsidRDefault="006A7502" w:rsidP="006A7502">
      <w:pPr>
        <w:pStyle w:val="paragraph"/>
        <w:ind w:left="4820"/>
        <w:contextualSpacing w:val="0"/>
        <w:jc w:val="right"/>
      </w:pPr>
      <w:r>
        <w:t xml:space="preserve"> </w:t>
      </w:r>
    </w:p>
    <w:p w14:paraId="2F7D2FF8" w14:textId="77777777" w:rsidR="00267029" w:rsidRDefault="00E860F9" w:rsidP="00267029">
      <w:pPr>
        <w:pStyle w:val="Parasts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Patiesā</w:t>
      </w:r>
      <w:r w:rsidR="00F97CEC">
        <w:rPr>
          <w:rFonts w:ascii="Times New Roman" w:hAnsi="Times New Roman"/>
          <w:lang w:val="lv-LV"/>
        </w:rPr>
        <w:t xml:space="preserve"> cieņ</w:t>
      </w:r>
      <w:r>
        <w:rPr>
          <w:rFonts w:ascii="Times New Roman" w:hAnsi="Times New Roman"/>
          <w:lang w:val="lv-LV"/>
        </w:rPr>
        <w:t>ā,</w:t>
      </w:r>
    </w:p>
    <w:p w14:paraId="47DC7F45" w14:textId="04E8190B" w:rsidR="00267029" w:rsidRPr="00267029" w:rsidRDefault="007A7654" w:rsidP="00267029">
      <w:pPr>
        <w:pStyle w:val="Parasts"/>
        <w:jc w:val="both"/>
        <w:rPr>
          <w:rFonts w:ascii="Times New Roman" w:hAnsi="Times New Roman"/>
          <w:bCs/>
        </w:rPr>
      </w:pPr>
      <w:r w:rsidRPr="00267029">
        <w:rPr>
          <w:rFonts w:ascii="Times New Roman" w:hAnsi="Times New Roman"/>
          <w:bCs/>
        </w:rPr>
        <w:t xml:space="preserve">Latvijas Zvērinātu advokātu </w:t>
      </w:r>
      <w:proofErr w:type="spellStart"/>
      <w:r w:rsidRPr="00267029">
        <w:rPr>
          <w:rFonts w:ascii="Times New Roman" w:hAnsi="Times New Roman"/>
          <w:bCs/>
        </w:rPr>
        <w:t>padomes</w:t>
      </w:r>
      <w:proofErr w:type="spellEnd"/>
      <w:r w:rsidRPr="00267029">
        <w:rPr>
          <w:rFonts w:ascii="Times New Roman" w:hAnsi="Times New Roman"/>
          <w:bCs/>
        </w:rPr>
        <w:t xml:space="preserve"> </w:t>
      </w:r>
      <w:proofErr w:type="spellStart"/>
      <w:r w:rsidR="00267029" w:rsidRPr="00267029">
        <w:rPr>
          <w:rFonts w:ascii="Times New Roman" w:hAnsi="Times New Roman"/>
          <w:bCs/>
        </w:rPr>
        <w:t>loceklis</w:t>
      </w:r>
      <w:proofErr w:type="spellEnd"/>
    </w:p>
    <w:p w14:paraId="311A3A84" w14:textId="571563AE" w:rsidR="00267029" w:rsidRPr="00267029" w:rsidRDefault="00267029" w:rsidP="007A7654">
      <w:pPr>
        <w:ind w:right="-338"/>
        <w:jc w:val="both"/>
        <w:rPr>
          <w:bCs/>
        </w:rPr>
      </w:pPr>
      <w:r w:rsidRPr="00267029">
        <w:rPr>
          <w:bCs/>
        </w:rPr>
        <w:t xml:space="preserve">Latvijas </w:t>
      </w:r>
      <w:r>
        <w:rPr>
          <w:bCs/>
        </w:rPr>
        <w:t>Z</w:t>
      </w:r>
      <w:r w:rsidRPr="00267029">
        <w:rPr>
          <w:bCs/>
        </w:rPr>
        <w:t xml:space="preserve">vērinātu advokātu </w:t>
      </w:r>
      <w:proofErr w:type="spellStart"/>
      <w:r w:rsidRPr="00267029">
        <w:rPr>
          <w:bCs/>
        </w:rPr>
        <w:t>padomes</w:t>
      </w:r>
      <w:proofErr w:type="spellEnd"/>
    </w:p>
    <w:p w14:paraId="6B8CD4FB" w14:textId="60F2381A" w:rsidR="00267029" w:rsidRPr="00267029" w:rsidRDefault="00267029" w:rsidP="00267029">
      <w:pPr>
        <w:ind w:right="-338"/>
        <w:jc w:val="both"/>
      </w:pPr>
      <w:proofErr w:type="spellStart"/>
      <w:r w:rsidRPr="00267029">
        <w:t>Normatīvo</w:t>
      </w:r>
      <w:proofErr w:type="spellEnd"/>
      <w:r w:rsidRPr="00267029">
        <w:t xml:space="preserve"> </w:t>
      </w:r>
      <w:proofErr w:type="spellStart"/>
      <w:r w:rsidRPr="00267029">
        <w:t>aktu</w:t>
      </w:r>
      <w:proofErr w:type="spellEnd"/>
      <w:r w:rsidRPr="00267029">
        <w:t xml:space="preserve"> </w:t>
      </w:r>
      <w:proofErr w:type="spellStart"/>
      <w:r w:rsidRPr="00267029">
        <w:t>grozījumu</w:t>
      </w:r>
      <w:proofErr w:type="spellEnd"/>
      <w:r w:rsidRPr="00267029">
        <w:t xml:space="preserve"> </w:t>
      </w:r>
      <w:proofErr w:type="spellStart"/>
      <w:r w:rsidRPr="00267029">
        <w:t>koordinācijas</w:t>
      </w:r>
      <w:proofErr w:type="spellEnd"/>
      <w:r w:rsidRPr="00267029">
        <w:t xml:space="preserve"> </w:t>
      </w:r>
      <w:proofErr w:type="spellStart"/>
      <w:r w:rsidRPr="00267029">
        <w:t>komisijas</w:t>
      </w:r>
      <w:proofErr w:type="spellEnd"/>
      <w:r w:rsidRPr="00267029">
        <w:t xml:space="preserve"> priekšsēdētājs</w:t>
      </w:r>
    </w:p>
    <w:p w14:paraId="178DA014" w14:textId="77777777" w:rsidR="00267029" w:rsidRDefault="00267029" w:rsidP="007A7654">
      <w:pPr>
        <w:ind w:right="-338"/>
        <w:jc w:val="both"/>
        <w:rPr>
          <w:bCs/>
        </w:rPr>
      </w:pPr>
    </w:p>
    <w:p w14:paraId="49B9CAEB" w14:textId="4B97BF2B" w:rsidR="007A7654" w:rsidRDefault="00267029" w:rsidP="00267029">
      <w:pPr>
        <w:ind w:left="720" w:right="-338" w:firstLine="720"/>
        <w:jc w:val="both"/>
        <w:rPr>
          <w:bCs/>
        </w:rPr>
      </w:pPr>
      <w:r>
        <w:rPr>
          <w:bCs/>
        </w:rPr>
        <w:t xml:space="preserve"> </w:t>
      </w:r>
      <w:r w:rsidR="007A7654" w:rsidRPr="00A24537">
        <w:rPr>
          <w:bCs/>
        </w:rPr>
        <w:t xml:space="preserve">                                                                  </w:t>
      </w:r>
      <w:r w:rsidR="007A7654" w:rsidRPr="00A24537">
        <w:rPr>
          <w:bCs/>
        </w:rPr>
        <w:tab/>
      </w:r>
      <w:r w:rsidR="007A7654" w:rsidRPr="00A24537">
        <w:rPr>
          <w:bCs/>
        </w:rPr>
        <w:tab/>
      </w:r>
      <w:r>
        <w:rPr>
          <w:bCs/>
        </w:rPr>
        <w:t>Mārcis Krūmiņš</w:t>
      </w:r>
    </w:p>
    <w:p w14:paraId="5FCFC326" w14:textId="5F91C7DC" w:rsidR="00F97CEC" w:rsidRDefault="00F97CEC" w:rsidP="00F97CEC">
      <w:pPr>
        <w:pStyle w:val="Parasts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ab/>
      </w:r>
    </w:p>
    <w:p w14:paraId="407E64BE" w14:textId="77777777" w:rsidR="00F97CEC" w:rsidRDefault="00F97CEC" w:rsidP="00F97CEC">
      <w:pPr>
        <w:pStyle w:val="Parasts"/>
        <w:jc w:val="center"/>
      </w:pPr>
      <w:r>
        <w:rPr>
          <w:rStyle w:val="Noklusjumarindkopasfonts"/>
          <w:rFonts w:ascii="Times New Roman" w:eastAsia="SimSun" w:hAnsi="Times New Roman"/>
          <w:i/>
          <w:lang w:val="lv-LV" w:eastAsia="zh-CN"/>
        </w:rPr>
        <w:t>Šis dokuments parakstīts ar drošu elektronisko parakstu un satur laika zīmogu.</w:t>
      </w:r>
    </w:p>
    <w:p w14:paraId="61637532" w14:textId="240C9505" w:rsidR="00283A32" w:rsidRPr="00B92B17" w:rsidRDefault="00283A32" w:rsidP="00F97CEC">
      <w:pPr>
        <w:jc w:val="both"/>
        <w:rPr>
          <w:rFonts w:eastAsiaTheme="minorHAnsi"/>
          <w:lang w:val="lv-LV"/>
        </w:rPr>
      </w:pPr>
    </w:p>
    <w:sectPr w:rsidR="00283A32" w:rsidRPr="00B92B17" w:rsidSect="003D28C9">
      <w:pgSz w:w="11906" w:h="16838"/>
      <w:pgMar w:top="397" w:right="1418" w:bottom="3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139E" w14:textId="77777777" w:rsidR="00F05340" w:rsidRDefault="00F05340" w:rsidP="00F97CEC">
      <w:r>
        <w:separator/>
      </w:r>
    </w:p>
  </w:endnote>
  <w:endnote w:type="continuationSeparator" w:id="0">
    <w:p w14:paraId="23CE9CFA" w14:textId="77777777" w:rsidR="00F05340" w:rsidRDefault="00F05340" w:rsidP="00F9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4453E" w14:textId="77777777" w:rsidR="00F05340" w:rsidRDefault="00F05340" w:rsidP="00F97CEC">
      <w:r>
        <w:separator/>
      </w:r>
    </w:p>
  </w:footnote>
  <w:footnote w:type="continuationSeparator" w:id="0">
    <w:p w14:paraId="3DE767F6" w14:textId="77777777" w:rsidR="00F05340" w:rsidRDefault="00F05340" w:rsidP="00F97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5E4B"/>
    <w:multiLevelType w:val="multilevel"/>
    <w:tmpl w:val="2F821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110173BA"/>
    <w:multiLevelType w:val="hybridMultilevel"/>
    <w:tmpl w:val="F78202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23A0E"/>
    <w:multiLevelType w:val="multilevel"/>
    <w:tmpl w:val="55EE0AC2"/>
    <w:lvl w:ilvl="0">
      <w:start w:val="1"/>
      <w:numFmt w:val="decimal"/>
      <w:lvlText w:val="%1."/>
      <w:lvlJc w:val="left"/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CF34C36"/>
    <w:multiLevelType w:val="hybridMultilevel"/>
    <w:tmpl w:val="F78202D2"/>
    <w:lvl w:ilvl="0" w:tplc="AB30C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F0031"/>
    <w:multiLevelType w:val="hybridMultilevel"/>
    <w:tmpl w:val="E5F80F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72DFB"/>
    <w:multiLevelType w:val="hybridMultilevel"/>
    <w:tmpl w:val="F78202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714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2722257">
    <w:abstractNumId w:val="2"/>
  </w:num>
  <w:num w:numId="3" w16cid:durableId="1528060908">
    <w:abstractNumId w:val="0"/>
  </w:num>
  <w:num w:numId="4" w16cid:durableId="1693069487">
    <w:abstractNumId w:val="3"/>
  </w:num>
  <w:num w:numId="5" w16cid:durableId="751897566">
    <w:abstractNumId w:val="5"/>
  </w:num>
  <w:num w:numId="6" w16cid:durableId="113717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FB"/>
    <w:rsid w:val="00012518"/>
    <w:rsid w:val="00015FD1"/>
    <w:rsid w:val="00035D73"/>
    <w:rsid w:val="00053DFF"/>
    <w:rsid w:val="00053F59"/>
    <w:rsid w:val="00062489"/>
    <w:rsid w:val="0008173A"/>
    <w:rsid w:val="00086127"/>
    <w:rsid w:val="00096F60"/>
    <w:rsid w:val="000A3CBE"/>
    <w:rsid w:val="000C3694"/>
    <w:rsid w:val="000C5B07"/>
    <w:rsid w:val="000D4A83"/>
    <w:rsid w:val="000E0358"/>
    <w:rsid w:val="000E04C5"/>
    <w:rsid w:val="000F5E04"/>
    <w:rsid w:val="00102BD7"/>
    <w:rsid w:val="001035E9"/>
    <w:rsid w:val="00105D6D"/>
    <w:rsid w:val="00114BBB"/>
    <w:rsid w:val="00117F16"/>
    <w:rsid w:val="00134D09"/>
    <w:rsid w:val="00135BFF"/>
    <w:rsid w:val="00135F50"/>
    <w:rsid w:val="00137BE1"/>
    <w:rsid w:val="0014083C"/>
    <w:rsid w:val="001536E9"/>
    <w:rsid w:val="00174793"/>
    <w:rsid w:val="001749FA"/>
    <w:rsid w:val="00197300"/>
    <w:rsid w:val="001B222A"/>
    <w:rsid w:val="001B7B64"/>
    <w:rsid w:val="00227773"/>
    <w:rsid w:val="002314E6"/>
    <w:rsid w:val="0023574E"/>
    <w:rsid w:val="002548D8"/>
    <w:rsid w:val="00267029"/>
    <w:rsid w:val="00273334"/>
    <w:rsid w:val="00274260"/>
    <w:rsid w:val="00277A26"/>
    <w:rsid w:val="00283A32"/>
    <w:rsid w:val="002861DE"/>
    <w:rsid w:val="00287758"/>
    <w:rsid w:val="0029029F"/>
    <w:rsid w:val="002A23F7"/>
    <w:rsid w:val="002A47CC"/>
    <w:rsid w:val="002D0A06"/>
    <w:rsid w:val="002F2885"/>
    <w:rsid w:val="00311808"/>
    <w:rsid w:val="00314D55"/>
    <w:rsid w:val="00322584"/>
    <w:rsid w:val="00333227"/>
    <w:rsid w:val="00333358"/>
    <w:rsid w:val="00337E77"/>
    <w:rsid w:val="00372625"/>
    <w:rsid w:val="00396861"/>
    <w:rsid w:val="00396E95"/>
    <w:rsid w:val="003B0B63"/>
    <w:rsid w:val="003B0ED6"/>
    <w:rsid w:val="003D28C9"/>
    <w:rsid w:val="00402EF3"/>
    <w:rsid w:val="004257C1"/>
    <w:rsid w:val="004352F2"/>
    <w:rsid w:val="004408F7"/>
    <w:rsid w:val="00456D7A"/>
    <w:rsid w:val="00491B39"/>
    <w:rsid w:val="004A4578"/>
    <w:rsid w:val="004B5582"/>
    <w:rsid w:val="004D3589"/>
    <w:rsid w:val="004D3EB8"/>
    <w:rsid w:val="004D6508"/>
    <w:rsid w:val="004D6E79"/>
    <w:rsid w:val="004E584E"/>
    <w:rsid w:val="004F4380"/>
    <w:rsid w:val="00502043"/>
    <w:rsid w:val="00503C02"/>
    <w:rsid w:val="00521982"/>
    <w:rsid w:val="00526F70"/>
    <w:rsid w:val="0053350C"/>
    <w:rsid w:val="00535A62"/>
    <w:rsid w:val="00540A54"/>
    <w:rsid w:val="0058756D"/>
    <w:rsid w:val="00590178"/>
    <w:rsid w:val="005B69C5"/>
    <w:rsid w:val="005C1993"/>
    <w:rsid w:val="005D2636"/>
    <w:rsid w:val="005D3A0A"/>
    <w:rsid w:val="005E4550"/>
    <w:rsid w:val="00604C0F"/>
    <w:rsid w:val="00613E9B"/>
    <w:rsid w:val="00620185"/>
    <w:rsid w:val="006366B4"/>
    <w:rsid w:val="0065359E"/>
    <w:rsid w:val="006661EF"/>
    <w:rsid w:val="0069246F"/>
    <w:rsid w:val="00694761"/>
    <w:rsid w:val="006A17A3"/>
    <w:rsid w:val="006A37DA"/>
    <w:rsid w:val="006A7502"/>
    <w:rsid w:val="006E6A1C"/>
    <w:rsid w:val="00714B32"/>
    <w:rsid w:val="00717D3C"/>
    <w:rsid w:val="007338D0"/>
    <w:rsid w:val="00753B5B"/>
    <w:rsid w:val="00773B03"/>
    <w:rsid w:val="007A7654"/>
    <w:rsid w:val="007B38AA"/>
    <w:rsid w:val="007C252F"/>
    <w:rsid w:val="007D1090"/>
    <w:rsid w:val="007F4358"/>
    <w:rsid w:val="007F7942"/>
    <w:rsid w:val="0082210E"/>
    <w:rsid w:val="00837D8B"/>
    <w:rsid w:val="00841BDB"/>
    <w:rsid w:val="00843708"/>
    <w:rsid w:val="00844EA8"/>
    <w:rsid w:val="00845361"/>
    <w:rsid w:val="00845792"/>
    <w:rsid w:val="00846BA6"/>
    <w:rsid w:val="00852A18"/>
    <w:rsid w:val="0086761F"/>
    <w:rsid w:val="0087624B"/>
    <w:rsid w:val="00884935"/>
    <w:rsid w:val="008853E3"/>
    <w:rsid w:val="008A56F9"/>
    <w:rsid w:val="008A7A26"/>
    <w:rsid w:val="008C29C1"/>
    <w:rsid w:val="008C56B1"/>
    <w:rsid w:val="008C57F1"/>
    <w:rsid w:val="008E43C6"/>
    <w:rsid w:val="00911900"/>
    <w:rsid w:val="00933FF0"/>
    <w:rsid w:val="00935163"/>
    <w:rsid w:val="00936EA7"/>
    <w:rsid w:val="00941389"/>
    <w:rsid w:val="009420D1"/>
    <w:rsid w:val="00955E56"/>
    <w:rsid w:val="00960622"/>
    <w:rsid w:val="009766A0"/>
    <w:rsid w:val="0098417E"/>
    <w:rsid w:val="0099301B"/>
    <w:rsid w:val="009942A0"/>
    <w:rsid w:val="009B7A52"/>
    <w:rsid w:val="009C15FB"/>
    <w:rsid w:val="009C4094"/>
    <w:rsid w:val="009D3CC9"/>
    <w:rsid w:val="009E54C9"/>
    <w:rsid w:val="009F7835"/>
    <w:rsid w:val="009F7F5D"/>
    <w:rsid w:val="00A27AE9"/>
    <w:rsid w:val="00A32823"/>
    <w:rsid w:val="00A44119"/>
    <w:rsid w:val="00A51CCF"/>
    <w:rsid w:val="00A51E86"/>
    <w:rsid w:val="00A717F4"/>
    <w:rsid w:val="00A80404"/>
    <w:rsid w:val="00AD3A70"/>
    <w:rsid w:val="00AE229F"/>
    <w:rsid w:val="00B02D69"/>
    <w:rsid w:val="00B132BC"/>
    <w:rsid w:val="00B31EC7"/>
    <w:rsid w:val="00B343F0"/>
    <w:rsid w:val="00B50E2D"/>
    <w:rsid w:val="00B92B17"/>
    <w:rsid w:val="00BA2849"/>
    <w:rsid w:val="00BC1764"/>
    <w:rsid w:val="00BD12D8"/>
    <w:rsid w:val="00BF45F5"/>
    <w:rsid w:val="00C05903"/>
    <w:rsid w:val="00C122A5"/>
    <w:rsid w:val="00C161F8"/>
    <w:rsid w:val="00C32F25"/>
    <w:rsid w:val="00C364D6"/>
    <w:rsid w:val="00C37407"/>
    <w:rsid w:val="00C37AF1"/>
    <w:rsid w:val="00C5308F"/>
    <w:rsid w:val="00C72CE2"/>
    <w:rsid w:val="00CC5A84"/>
    <w:rsid w:val="00CD212E"/>
    <w:rsid w:val="00CD6B6F"/>
    <w:rsid w:val="00CF5861"/>
    <w:rsid w:val="00CF6004"/>
    <w:rsid w:val="00CF6F7A"/>
    <w:rsid w:val="00D30EE4"/>
    <w:rsid w:val="00D41195"/>
    <w:rsid w:val="00D543A7"/>
    <w:rsid w:val="00D60F06"/>
    <w:rsid w:val="00D72313"/>
    <w:rsid w:val="00D73AA1"/>
    <w:rsid w:val="00D76E0B"/>
    <w:rsid w:val="00D907C4"/>
    <w:rsid w:val="00D909D4"/>
    <w:rsid w:val="00D944F8"/>
    <w:rsid w:val="00DA38A4"/>
    <w:rsid w:val="00DA4DFF"/>
    <w:rsid w:val="00DA57C7"/>
    <w:rsid w:val="00DC0087"/>
    <w:rsid w:val="00DD1EFD"/>
    <w:rsid w:val="00E15AFE"/>
    <w:rsid w:val="00E27B1B"/>
    <w:rsid w:val="00E30700"/>
    <w:rsid w:val="00E3132E"/>
    <w:rsid w:val="00E34E34"/>
    <w:rsid w:val="00E408F4"/>
    <w:rsid w:val="00E474FD"/>
    <w:rsid w:val="00E627FF"/>
    <w:rsid w:val="00E70DD4"/>
    <w:rsid w:val="00E816DB"/>
    <w:rsid w:val="00E83EA7"/>
    <w:rsid w:val="00E854BD"/>
    <w:rsid w:val="00E860F9"/>
    <w:rsid w:val="00EE2713"/>
    <w:rsid w:val="00F0398F"/>
    <w:rsid w:val="00F04618"/>
    <w:rsid w:val="00F05340"/>
    <w:rsid w:val="00F2056C"/>
    <w:rsid w:val="00F351B1"/>
    <w:rsid w:val="00F37C6E"/>
    <w:rsid w:val="00F440C0"/>
    <w:rsid w:val="00F559AA"/>
    <w:rsid w:val="00F631A5"/>
    <w:rsid w:val="00F7116F"/>
    <w:rsid w:val="00F740FE"/>
    <w:rsid w:val="00F830F0"/>
    <w:rsid w:val="00F83A58"/>
    <w:rsid w:val="00F85731"/>
    <w:rsid w:val="00F95AEE"/>
    <w:rsid w:val="00F971BD"/>
    <w:rsid w:val="00F97CEC"/>
    <w:rsid w:val="00FA70DC"/>
    <w:rsid w:val="00FA7B99"/>
    <w:rsid w:val="00FB17BE"/>
    <w:rsid w:val="00FB218F"/>
    <w:rsid w:val="00FE0DFB"/>
    <w:rsid w:val="00FE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C5954"/>
  <w15:chartTrackingRefBased/>
  <w15:docId w15:val="{F76927B7-2941-46F9-8BCD-BF6292CA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6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F7116F"/>
    <w:pPr>
      <w:keepNext/>
      <w:outlineLvl w:val="1"/>
    </w:pPr>
    <w:rPr>
      <w:b/>
      <w:bCs/>
      <w:sz w:val="3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116F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BodyText">
    <w:name w:val="Body Text"/>
    <w:basedOn w:val="Normal"/>
    <w:link w:val="BodyTextChar"/>
    <w:semiHidden/>
    <w:unhideWhenUsed/>
    <w:rsid w:val="00F7116F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F7116F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1">
    <w:name w:val="Title1"/>
    <w:basedOn w:val="DefaultParagraphFont"/>
    <w:rsid w:val="007C252F"/>
  </w:style>
  <w:style w:type="character" w:customStyle="1" w:styleId="address">
    <w:name w:val="address"/>
    <w:basedOn w:val="DefaultParagraphFont"/>
    <w:rsid w:val="007C252F"/>
  </w:style>
  <w:style w:type="paragraph" w:styleId="ListParagraph">
    <w:name w:val="List Paragraph"/>
    <w:basedOn w:val="Normal"/>
    <w:uiPriority w:val="34"/>
    <w:qFormat/>
    <w:rsid w:val="00035D73"/>
    <w:pPr>
      <w:ind w:left="720"/>
      <w:contextualSpacing/>
    </w:pPr>
  </w:style>
  <w:style w:type="table" w:styleId="TableGrid">
    <w:name w:val="Table Grid"/>
    <w:basedOn w:val="TableNormal"/>
    <w:uiPriority w:val="39"/>
    <w:rsid w:val="00D60F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7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731"/>
    <w:rPr>
      <w:color w:val="605E5C"/>
      <w:shd w:val="clear" w:color="auto" w:fill="E1DFDD"/>
    </w:rPr>
  </w:style>
  <w:style w:type="paragraph" w:customStyle="1" w:styleId="Parasts">
    <w:name w:val="Parasts"/>
    <w:rsid w:val="00F97CEC"/>
    <w:pPr>
      <w:suppressAutoHyphens/>
      <w:autoSpaceDN w:val="0"/>
      <w:spacing w:after="160" w:line="276" w:lineRule="auto"/>
      <w:textAlignment w:val="baseline"/>
    </w:pPr>
    <w:rPr>
      <w:rFonts w:ascii="Aptos" w:eastAsia="Aptos" w:hAnsi="Aptos" w:cs="Times New Roman"/>
      <w:kern w:val="3"/>
      <w:sz w:val="24"/>
      <w:szCs w:val="24"/>
      <w:lang w:val="en-GB"/>
    </w:rPr>
  </w:style>
  <w:style w:type="character" w:customStyle="1" w:styleId="Noklusjumarindkopasfonts">
    <w:name w:val="Noklusējuma rindkopas fonts"/>
    <w:rsid w:val="00F97CEC"/>
  </w:style>
  <w:style w:type="character" w:customStyle="1" w:styleId="Hipersaite">
    <w:name w:val="Hipersaite"/>
    <w:basedOn w:val="Noklusjumarindkopasfonts"/>
    <w:rsid w:val="00F97CEC"/>
    <w:rPr>
      <w:color w:val="0563C1"/>
      <w:u w:val="single"/>
    </w:rPr>
  </w:style>
  <w:style w:type="paragraph" w:customStyle="1" w:styleId="Vresteksts">
    <w:name w:val="Vēres teksts"/>
    <w:basedOn w:val="Parasts"/>
    <w:rsid w:val="00F97CEC"/>
    <w:pPr>
      <w:spacing w:after="0" w:line="240" w:lineRule="auto"/>
    </w:pPr>
    <w:rPr>
      <w:sz w:val="20"/>
      <w:szCs w:val="20"/>
    </w:rPr>
  </w:style>
  <w:style w:type="character" w:customStyle="1" w:styleId="Vresatsauce">
    <w:name w:val="Vēres atsauce"/>
    <w:basedOn w:val="Noklusjumarindkopasfonts"/>
    <w:rsid w:val="00F97CEC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F97CEC"/>
    <w:rPr>
      <w:vertAlign w:val="superscript"/>
    </w:rPr>
  </w:style>
  <w:style w:type="paragraph" w:customStyle="1" w:styleId="paragraph">
    <w:name w:val="paragraph"/>
    <w:basedOn w:val="Normal"/>
    <w:next w:val="Normal"/>
    <w:rsid w:val="006A7502"/>
    <w:pPr>
      <w:contextualSpacing/>
      <w:jc w:val="both"/>
    </w:pPr>
    <w:rPr>
      <w:color w:val="333333"/>
      <w:sz w:val="28"/>
      <w:szCs w:val="20"/>
      <w:lang w:val="lv-LV" w:eastAsia="en-GB"/>
    </w:rPr>
  </w:style>
  <w:style w:type="paragraph" w:customStyle="1" w:styleId="paragraphheader">
    <w:name w:val="paragraph_header"/>
    <w:basedOn w:val="Normal"/>
    <w:next w:val="Normal"/>
    <w:rsid w:val="006A7502"/>
    <w:pPr>
      <w:spacing w:before="280" w:after="280"/>
      <w:contextualSpacing/>
      <w:jc w:val="both"/>
    </w:pPr>
    <w:rPr>
      <w:color w:val="333333"/>
      <w:sz w:val="28"/>
      <w:szCs w:val="20"/>
      <w:lang w:val="lv-LV" w:eastAsia="en-GB"/>
    </w:rPr>
  </w:style>
  <w:style w:type="paragraph" w:styleId="Header">
    <w:name w:val="header"/>
    <w:basedOn w:val="Normal"/>
    <w:next w:val="Normal"/>
    <w:link w:val="HeaderChar"/>
    <w:rsid w:val="006A7502"/>
    <w:pPr>
      <w:spacing w:after="280"/>
      <w:contextualSpacing/>
      <w:jc w:val="right"/>
    </w:pPr>
    <w:rPr>
      <w:color w:val="333333"/>
      <w:szCs w:val="20"/>
      <w:lang w:val="lv-LV" w:eastAsia="en-GB"/>
    </w:rPr>
  </w:style>
  <w:style w:type="character" w:customStyle="1" w:styleId="HeaderChar">
    <w:name w:val="Header Char"/>
    <w:basedOn w:val="DefaultParagraphFont"/>
    <w:link w:val="Header"/>
    <w:rsid w:val="006A7502"/>
    <w:rPr>
      <w:rFonts w:ascii="Times New Roman" w:eastAsia="Times New Roman" w:hAnsi="Times New Roman" w:cs="Times New Roman"/>
      <w:color w:val="333333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6366B4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9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m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C231E-903C-47DE-AF45-863DAA4E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Ozoliņa</dc:creator>
  <cp:keywords/>
  <dc:description/>
  <cp:lastModifiedBy>Zane Ruka</cp:lastModifiedBy>
  <cp:revision>5</cp:revision>
  <cp:lastPrinted>2022-01-25T10:22:00Z</cp:lastPrinted>
  <dcterms:created xsi:type="dcterms:W3CDTF">2025-10-13T11:50:00Z</dcterms:created>
  <dcterms:modified xsi:type="dcterms:W3CDTF">2025-10-13T13:27:00Z</dcterms:modified>
</cp:coreProperties>
</file>