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30. jūnija rīkojumā Nr. 360 "Par Rūjienas novada pašvaldības nekustamā īpašuma "Rūjas purva trase" pārņemšanu valsts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02.08.2025.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02.08.2025.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