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717A9" w:rsidRDefault="007717A9" w:rsidP="007717A9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Ineta </w:t>
      </w:r>
      <w:proofErr w:type="spellStart"/>
      <w:r>
        <w:rPr>
          <w:rFonts w:eastAsia="Times New Roman"/>
          <w:lang w:val="en-US" w:eastAsia="lv-LV"/>
        </w:rPr>
        <w:t>Vula</w:t>
      </w:r>
      <w:proofErr w:type="spellEnd"/>
      <w:r>
        <w:rPr>
          <w:rFonts w:eastAsia="Times New Roman"/>
          <w:lang w:val="en-US" w:eastAsia="lv-LV"/>
        </w:rPr>
        <w:t xml:space="preserve"> &lt;Ineta.Vula@sam.gov.lv&gt;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September 10, 2020 2:45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Valsts Kanceleja &lt;vk@mk.gov.lv&gt;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Aleksandra Kosjaka &lt;Aleksandra.Kosjaka@mk.gov.lv&gt;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precizēto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Ministru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kabineta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instrukcijas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(VSS-430)</w:t>
      </w:r>
    </w:p>
    <w:p w:rsidR="007717A9" w:rsidRDefault="007717A9" w:rsidP="007717A9"/>
    <w:p w:rsidR="007717A9" w:rsidRDefault="007717A9" w:rsidP="007717A9">
      <w:pPr>
        <w:rPr>
          <w:color w:val="1F3864"/>
          <w:sz w:val="24"/>
          <w:szCs w:val="24"/>
        </w:rPr>
      </w:pPr>
      <w:r>
        <w:rPr>
          <w:color w:val="1F3864"/>
          <w:sz w:val="24"/>
          <w:szCs w:val="24"/>
        </w:rPr>
        <w:t>Labdien!</w:t>
      </w:r>
    </w:p>
    <w:p w:rsidR="007717A9" w:rsidRDefault="007717A9" w:rsidP="007717A9">
      <w:pPr>
        <w:rPr>
          <w:color w:val="1F3864"/>
          <w:sz w:val="24"/>
          <w:szCs w:val="24"/>
        </w:rPr>
      </w:pPr>
    </w:p>
    <w:p w:rsidR="007717A9" w:rsidRDefault="007717A9" w:rsidP="007717A9">
      <w:pPr>
        <w:rPr>
          <w:color w:val="1F3864"/>
          <w:sz w:val="24"/>
          <w:szCs w:val="24"/>
        </w:rPr>
      </w:pPr>
      <w:r>
        <w:rPr>
          <w:color w:val="1F3864"/>
          <w:sz w:val="24"/>
          <w:szCs w:val="24"/>
        </w:rPr>
        <w:t xml:space="preserve">Satiksmes ministrija izskatīja Valsts kancelejas sagatavoto precizēto Ministru kabineta instrukcijas projektu “Kārtība, </w:t>
      </w:r>
      <w:proofErr w:type="gramStart"/>
      <w:r>
        <w:rPr>
          <w:color w:val="1F3864"/>
          <w:sz w:val="24"/>
          <w:szCs w:val="24"/>
        </w:rPr>
        <w:t>kādā izstrādā un aktualizē institūcijas darbības stratēģiju</w:t>
      </w:r>
      <w:proofErr w:type="gramEnd"/>
      <w:r>
        <w:rPr>
          <w:color w:val="1F3864"/>
          <w:sz w:val="24"/>
          <w:szCs w:val="24"/>
        </w:rPr>
        <w:t xml:space="preserve"> un novērtē tās ieviešanu” (VSS-430) un saskaņo to bez iebildumiem.</w:t>
      </w:r>
    </w:p>
    <w:p w:rsidR="007717A9" w:rsidRDefault="007717A9" w:rsidP="007717A9">
      <w:pPr>
        <w:rPr>
          <w:color w:val="1F3864"/>
          <w:sz w:val="24"/>
          <w:szCs w:val="24"/>
        </w:rPr>
      </w:pPr>
    </w:p>
    <w:p w:rsidR="007717A9" w:rsidRDefault="007717A9" w:rsidP="007717A9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1619250" cy="1619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Cieņā,</w:t>
      </w:r>
    </w:p>
    <w:p w:rsidR="007717A9" w:rsidRDefault="007717A9" w:rsidP="007717A9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</w:p>
    <w:p w:rsidR="007717A9" w:rsidRDefault="007717A9" w:rsidP="007717A9">
      <w:pP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  <w:t xml:space="preserve">Ineta </w:t>
      </w:r>
      <w:proofErr w:type="spellStart"/>
      <w:r>
        <w:rPr>
          <w:rFonts w:ascii="Verdana" w:hAnsi="Verdana"/>
          <w:b/>
          <w:bCs/>
          <w:i/>
          <w:iCs/>
          <w:color w:val="1F3864"/>
          <w:sz w:val="20"/>
          <w:szCs w:val="20"/>
          <w:lang w:eastAsia="lv-LV"/>
        </w:rPr>
        <w:t>Vula</w:t>
      </w:r>
      <w:proofErr w:type="spellEnd"/>
    </w:p>
    <w:p w:rsidR="007717A9" w:rsidRDefault="007717A9" w:rsidP="007717A9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Satiksmes ministrijas</w:t>
      </w:r>
    </w:p>
    <w:p w:rsidR="007717A9" w:rsidRDefault="007717A9" w:rsidP="007717A9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 xml:space="preserve">Juridiskā departamenta </w:t>
      </w:r>
    </w:p>
    <w:p w:rsidR="007717A9" w:rsidRDefault="007717A9" w:rsidP="007717A9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Tiesību aktu nodaļas juriskonsulte</w:t>
      </w:r>
    </w:p>
    <w:p w:rsidR="007717A9" w:rsidRDefault="007717A9" w:rsidP="007717A9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>Tālrunis: +371 67028011</w:t>
      </w:r>
    </w:p>
    <w:p w:rsidR="007717A9" w:rsidRDefault="007717A9" w:rsidP="007717A9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r>
        <w:rPr>
          <w:rFonts w:ascii="Verdana" w:hAnsi="Verdana"/>
          <w:i/>
          <w:iCs/>
          <w:color w:val="1F3864"/>
          <w:sz w:val="20"/>
          <w:szCs w:val="20"/>
          <w:lang w:eastAsia="lv-LV"/>
        </w:rPr>
        <w:t xml:space="preserve">E-pasts: </w:t>
      </w:r>
      <w:hyperlink r:id="rId5" w:history="1">
        <w:r>
          <w:rPr>
            <w:rStyle w:val="Hyperlink"/>
            <w:rFonts w:ascii="Verdana" w:hAnsi="Verdana"/>
            <w:i/>
            <w:iCs/>
            <w:sz w:val="20"/>
            <w:szCs w:val="20"/>
            <w:lang w:eastAsia="lv-LV"/>
          </w:rPr>
          <w:t>ineta.vula@sam.gov.lv</w:t>
        </w:r>
      </w:hyperlink>
    </w:p>
    <w:p w:rsidR="007717A9" w:rsidRDefault="007717A9" w:rsidP="007717A9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  <w:hyperlink r:id="rId6" w:history="1">
        <w:r>
          <w:rPr>
            <w:rStyle w:val="Hyperlink"/>
            <w:rFonts w:ascii="Verdana" w:hAnsi="Verdana"/>
            <w:i/>
            <w:iCs/>
            <w:sz w:val="20"/>
            <w:szCs w:val="20"/>
            <w:lang w:eastAsia="lv-LV"/>
          </w:rPr>
          <w:t>www.sam.gov.lv</w:t>
        </w:r>
      </w:hyperlink>
    </w:p>
    <w:p w:rsidR="007717A9" w:rsidRDefault="007717A9" w:rsidP="007717A9">
      <w:pPr>
        <w:rPr>
          <w:color w:val="0563C1"/>
          <w:u w:val="single"/>
          <w:lang w:eastAsia="lv-LV"/>
        </w:rPr>
      </w:pPr>
    </w:p>
    <w:p w:rsidR="007717A9" w:rsidRDefault="007717A9" w:rsidP="007717A9">
      <w:pPr>
        <w:rPr>
          <w:rFonts w:ascii="Verdana" w:hAnsi="Verdana"/>
          <w:i/>
          <w:iCs/>
          <w:color w:val="1F3864"/>
          <w:sz w:val="20"/>
          <w:szCs w:val="20"/>
          <w:lang w:eastAsia="lv-LV"/>
        </w:rPr>
      </w:pPr>
    </w:p>
    <w:p w:rsidR="007717A9" w:rsidRDefault="007717A9" w:rsidP="007717A9"/>
    <w:p w:rsidR="007717A9" w:rsidRDefault="007717A9" w:rsidP="007717A9"/>
    <w:p w:rsidR="00997039" w:rsidRDefault="00997039">
      <w:bookmarkStart w:id="0" w:name="_GoBack"/>
      <w:bookmarkEnd w:id="0"/>
    </w:p>
    <w:sectPr w:rsidR="00997039" w:rsidSect="00076C29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7A9"/>
    <w:rsid w:val="00076C29"/>
    <w:rsid w:val="007717A9"/>
    <w:rsid w:val="0099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51A39B1-7514-47F7-B267-E2566E31A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7A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717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6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.gov.lv/" TargetMode="External"/><Relationship Id="rId5" Type="http://schemas.openxmlformats.org/officeDocument/2006/relationships/hyperlink" Target="mailto:ineta.vula@s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279</Characters>
  <Application>Microsoft Office Word</Application>
  <DocSecurity>0</DocSecurity>
  <Lines>2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2020-09-10T11:53:00Z</dcterms:created>
  <dcterms:modified xsi:type="dcterms:W3CDTF">2020-09-10T11:53:00Z</dcterms:modified>
</cp:coreProperties>
</file>