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25-TA-1399: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līdzfinansējuma nodrošināšanu projekta E</w:t>
      </w:r>
      <w:r w:rsidR="00000000" w:rsidRPr="00000000" w:rsidDel="00000000">
        <w:rPr>
          <w:vertAlign w:val="superscript"/>
          <w:rtl w:val="0"/>
        </w:rPr>
        <w:t xml:space="preserve">3</w:t>
      </w:r>
      <w:r w:rsidR="00000000" w:rsidRPr="00000000" w:rsidDel="00000000">
        <w:rPr>
          <w:rtl w:val="0"/>
        </w:rPr>
        <w:t xml:space="preserve">UDRES</w:t>
      </w:r>
      <w:r w:rsidR="00000000" w:rsidRPr="00000000" w:rsidDel="00000000">
        <w:rPr>
          <w:vertAlign w:val="superscript"/>
          <w:rtl w:val="0"/>
        </w:rPr>
        <w:t xml:space="preserve">2</w:t>
      </w:r>
      <w:r w:rsidR="00000000" w:rsidRPr="00000000" w:rsidDel="00000000">
        <w:rPr>
          <w:rtl w:val="0"/>
        </w:rPr>
        <w:t xml:space="preserve"> 2.0 un projekta SIPAS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līdzfinansējuma nodrošināšanu projekta E3UDRES2 2.0 un projekta SIPAS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projektu ar informāciju, ka īstenojot plānotās aktivitātes tiks nodrošināta atbalsta nepārklāšanās ar Eiropas Savienības kohēzijas politikas programmas 2021.-2027.gadam un Atveseļošanas un noturības mehānisma plāna ietvaros īstenotajām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Leikučs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līdzfinansējuma nodrošināšanu projekta E3UDRES2 2.0 un projekta SIPAS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plānotie projekti ir daļā saistīti ar pētniecības mērķi un daļā - ar izglītības mērķi, un attiecībā uz katru mērķi ir piemērojami atšķirīgi kritēriji, vērtējot komercdarbības atbalsta kontekstā, skaidrojam, ka katrā no Informatīvajā ziņojumā minētajiem projektiem ir jānodala atbalstītās darbības un izmaksas, kurām ir pētniecības mērķis, un kurām - izglītības mērķis. Līdz ar to aicinām atbilstoši papildināt Informatīvo ziņojumu, nosakot, ka katra mērķa (pētniecība vai izglītība) finansējums, izmaksas un ieņēmumi tiek uzskaitīti atsevišķi, nodrošinot izmaksu nodalīšanu.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25-TA-1399</w:t>
    </w:r>
    <w:r>
      <w:br/>
    </w:r>
    <w:r w:rsidR="00000000" w:rsidRPr="00000000" w:rsidDel="00000000">
      <w:rPr>
        <w:rtl w:val="0"/>
      </w:rPr>
      <w:t xml:space="preserve">Izdrukāts 09.10.2025. 10.19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25-TA-1399</w:t>
    </w:r>
    <w:r>
      <w:br/>
    </w:r>
    <w:r w:rsidR="00000000" w:rsidRPr="00000000" w:rsidDel="00000000">
      <w:rPr>
        <w:rtl w:val="0"/>
      </w:rPr>
      <w:t xml:space="preserve">Izdrukāts 09.10.2025. 10.19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Atzinumi_25-TA-1399.docx</dc:title>
</cp:coreProperties>
</file>

<file path=docProps/custom.xml><?xml version="1.0" encoding="utf-8"?>
<Properties xmlns="http://schemas.openxmlformats.org/officeDocument/2006/custom-properties" xmlns:vt="http://schemas.openxmlformats.org/officeDocument/2006/docPropsVTypes"/>
</file>