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tālāk dokumentā izmantotiem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darbi meža objektā (mežā);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darbi objektā (ēkas darbi, glābšanas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definētajiem terminiem, ierosinām tiesību aktā nodalīt nepieciešamo personāla kvalifikāciju, izdalot kvalifikāciju, kas ir nepieciešama darbam meža objektā un darbam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meža objekts – zeme, kas Nekustamā īpašuma valsts kadastra informācijas sistēmā reģistrēta kā mežs, citas zemes lietošanas kategorijas zeme 0,5 hektāru un lielākā platībā, uz kuras ir izveidojusies mežaudze ar koku vidējo augstumu vismaz pieci metri un kur mežaudzes šķērslaukums ir vienāds ar vai lielāks par mežaudzes minimālo šķērslaukumu, kā arī mežā ietilpstošie pārplūstošie klajumi un lauces, tam piegulošie un tajā ietilpstošie meža infrastruktūras objekti un purvi;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terminu </w:t>
            </w:r>
            <w:r w:rsidR="00000000" w:rsidRPr="00000000" w:rsidDel="00000000">
              <w:rPr>
                <w:i w:val="1"/>
                <w:rtl w:val="0"/>
              </w:rPr>
              <w:t xml:space="preserve">meža objekts , </w:t>
            </w:r>
            <w:r w:rsidR="00000000" w:rsidRPr="00000000" w:rsidDel="00000000">
              <w:rPr>
                <w:rtl w:val="0"/>
              </w:rPr>
              <w:t xml:space="preserve">kas Nekustamā īpašuma valsts kadastra informācijas sistēmā ir reģistrēts kā </w:t>
            </w:r>
            <w:r w:rsidR="00000000" w:rsidRPr="00000000" w:rsidDel="00000000">
              <w:rPr>
                <w:i w:val="1"/>
                <w:rtl w:val="0"/>
              </w:rPr>
              <w:t xml:space="preserve">mežs.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Ādažu militārā poligona ~13500ha platības aptuveni ~3000ha ir virsāji un smiltāji, kas nav klāti ar mežu un nav reģistrēti kā mežs, bet ietilpst pie meža zemēm, ierosinām precizēt, vai terminā "meža objekts" ietilpst platības ar virsājiem un smiltājiem, vai arī virsāju un smiltāju platības ietilpst 5. punktā definētajā terminā "objekts".  Balstoties uz attiecīgo precizējumu, arī mainās atbildība par platībām ugunsgrēku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militārajos poligonos ietilpstošajos meža objektos atbildīgs ir Lietotājs - Nacionālie bruņotie spēki (turpmāk tekstā - NBS). Par preventīvajiem pasākumiem atbildīgs ir Valsts aizsardzības militāro objektu un iepirkumu centrs (turpmāk tekstā - VAMOIC).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dzēšanu un glābšanas darbus vada Valsts ugunsdzēsības un glābšanas dienesta amatpersona ar speciālo dienesta pakāpi, izņemot šā panta trešajā daļā un 23.panta pirmajā daļā noteiktajos gadījumos. Līdz Valsts ugunsdzēsības un glābšanas dienesta ierašanās brīdim, ugunsgrēka dzēšanu un glābšanas darbus veic šā likuma 3.panta pirmās daļas 2.,3., 4. vai 5.punktā minētie dienesti vai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 un 23.panta pirmajā daļā", jo 23.pantā minēts, ka meža objektā glābšanas darbus vada VMD.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ugunsgrēka dzēšanu un glābšanas darbus vada Nacionālo bruņoto spēku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16.janvāra prot.Nr. 2 3. § MK noteikumiem Nr.36 - Militāro poligonu teritoriju robežu noteikumi - poligonu teritorijās iekļautas arī attiecīgās militārās bāzes - ar kazarmām, noliktavām utt. Līdz ar to ierosinātajā redakcijā NBS amatpersonas vadīs ugunsdzēsības darbus visur, arī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esošo regulējumu, ka NBS militārajos poligonos ugunsdzēsības darbus veic NBS, līdz notikumā ierodas VMD un VUGD , jo VMD/VUGD amatpersonas ir ar attiecīgo izglītību, praktisko pieredzi un tehnisko nodrošinājumu, lai veiktu attiecīgos pienākumus profesionālā līmenī. NBS var veikt tikai atbalsta funkcijas ar savu tehnisko nodrošinājumu (minimālais komplekts), lai nodrošinātu ugunsdzēsības spējas sadarbības partneriem (VUGD un VMD) atbilstoši tehniskā nodrošinājuma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ierosinām precizēt pamatojumu, balstoties uz kuru, tiek noteikts, kuri no infrastruktūras objektiem ir "ugunsdrošības objekti".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tiks noteikts, kā ir jāizveido, jāuztur ugunsdrošības objekti un noteikta atbildība par tiem, iebilstam pret dalījumu infrastruktūras "lielajos īpašniekos" (Zemkopības ministrija (LVM), Vides aizsardzības un reģionālās attīstības ministrija (DAP), Aizsardzības ministrija (VAMOIC) ) un mazajos privātīpašniekos.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jautājumu padziļināti juridiski izvērtēt. Saskatām nepieciešamību izdalīt ugunsgrēka iemeslus, nosakot atbildību un meža uzraudzību pēc ugunsgrēka, kad ir indikācijas par ugunsgrēku mežā īpašnieka darbības rezultātā, kā arī atbildību gadījumos, kad ugunsgrēks radies citu, no īpašnieka neatkarīgu apstākļu/darbību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meža uguns apsardzības jomā veic akreditētas izglītības iestādes. Apmācības saturu par meža uguns apsardzību saskaņo ar Valsts meža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terminu "apmācība", nosakot kāds ir kvalifikācijas līmenis, kas nepieciešams, lai personāls varētu veikt ugunsdzēsēju pienākumus meža objektā un vadīt meža objekta organizēšanas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meža ugunsnedrošais laika posms – laika periods no kalendārā gada 1.aprīļa līdz 30.septembrim;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katru gadu Valsts meža dienests (turpmāk - VMD) izsludina un noslēdz meža ugunsnedrošības laika posmu atbilstoši laikapstākļiem. Par ugunsnedrošību tad plaši izplata informāciju masu mēdijos un valsts iedzīvotāji, sabiedrība ir par to plaši informēta.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katru gadu laika periodā no 1. aprīļa līdz 30.septembrim nosakot ugunsnedrošo laika posmu, tiek uzlikts nepamatots ierobežojums veikt ciršanas atlieku/blakusproduktu dedzināšanu. Norādītajā laika periodā mežs var būt arī slapjš.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Komentēts atbilstoši 19.04.2016. MK noteikumu Nr. 238 Ugunsdrošības noteikumu 412. un 423.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