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no noteikumiem tiek svītrota norma, kas paredz, ka nomnieks kompensē iznomātājam pieaicinātā sertificētā vērtētāja atlīdzības summu. Atbilstoši jaunajai zemes nomas maksas noteikšanas metodikai, kas LVM pasūtījumā tiek izstrādāta, paredzēts nomas maksas aprēķinā ņemt vērā iznomātāja administratīvās u.c. aplēstās izmaksas attiecībā uz nomas līgumu administrēšanu. Nav pamata viena veida iznomātāja izdevumu kompensēšanai paredzēt atšķirīgu regulējumu. Tu</w:t>
            </w:r>
            <w:r w:rsidR="00000000" w:rsidRPr="00000000" w:rsidDel="00000000">
              <w:rPr>
                <w:u w:val="single"/>
                <w:rtl w:val="0"/>
              </w:rPr>
              <w:t xml:space="preserve">rklāt šāds kompensēšanas mehānisms ierobežo iznomātāja rīcības brīvību veikt nomas maksas pārskatīšanas pasūtījumus pēc iznomātāja ieskatiem, jo pasūtījumi, kurus kompensē nomnieks, saskaņojami ar to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minēto informāciju, norādot pēc kādiem normatīvajiem aktiem pasūtījumi, kurus kompensē nomnieks, ir saskaņojami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publiskas personas zemesgabalu iznomāšanas līgumos, kas noslēgti zemes dzīļu izmantošanai, iekļautie noteikumi, kas neatbildīs Noteikumu projektā ietvertajām normām pēc to stāšanās spēkā, zaudēs spēku ar grozījumu spēkā stāšanās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jo neviens normatīvais regulējums neparedz šādu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27</w:t>
            </w:r>
            <w:r w:rsidR="00000000" w:rsidRPr="00000000" w:rsidDel="00000000">
              <w:rPr>
                <w:rtl w:val="0"/>
              </w:rPr>
              <w:t xml:space="preserve"> Pārskatītā un mainītā nomas maksa stājas spēkā iznomātāja paziņojumā norādītajā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56.</w:t>
            </w:r>
            <w:r w:rsidR="00000000" w:rsidRPr="00000000" w:rsidDel="00000000">
              <w:rPr>
                <w:vertAlign w:val="superscript"/>
                <w:rtl w:val="0"/>
              </w:rPr>
              <w:t xml:space="preserve">30</w:t>
            </w:r>
            <w:r w:rsidR="00000000" w:rsidRPr="00000000" w:rsidDel="00000000">
              <w:rPr>
                <w:rtl w:val="0"/>
              </w:rPr>
              <w:t xml:space="preserve"> punktā ir noteikti gadījumi, kad iznomātājam ir tiesības, tikai, nosūtot nomniekam rakstisku paziņojumu, vienpusēji mainīt nomas maksu bez grozījumu izdarīšanas līgumā. Attiecīgi pārējos gadījumos ir paredzami grozījumi nomas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30</w:t>
            </w:r>
            <w:r w:rsidR="00000000" w:rsidRPr="00000000" w:rsidDel="00000000">
              <w:rPr>
                <w:rtl w:val="0"/>
              </w:rPr>
              <w:t xml:space="preserve"> Iznomātājam ir tiesības, nosūtot nomniekam rakstisku paziņojumu, vienpusēji mainīt nomas maksu bez grozījumu izdarīšanas līgumā: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minētais nosacījums, ja tas nebūs ietverts nomas līgumā, būs saistošs arī nomniekam.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56.</w:t>
            </w:r>
            <w:r w:rsidR="00000000" w:rsidRPr="00000000" w:rsidDel="00000000">
              <w:rPr>
                <w:vertAlign w:val="superscript"/>
                <w:rtl w:val="0"/>
              </w:rPr>
              <w:t xml:space="preserve">23</w:t>
            </w:r>
            <w:r w:rsidR="00000000" w:rsidRPr="00000000" w:rsidDel="00000000">
              <w:rPr>
                <w:rtl w:val="0"/>
              </w:rPr>
              <w:t xml:space="preserve"> punkts ar līdzīgu regulējumu šobrīd netiek mainīts.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31</w:t>
            </w:r>
            <w:r w:rsidR="00000000" w:rsidRPr="00000000" w:rsidDel="00000000">
              <w:rPr>
                <w:rtl w:val="0"/>
              </w:rPr>
              <w:t xml:space="preserve"> Iznomātājam ir tiesības nomas līguma darbības laikā, pamatojoties uz nomnieka ierosinājumu, pārskatīt un, ja nepieciešams, mainīt nomas maksu,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minētais nosacījums, ja tas nebūs ietverts nomas līgumā, būs saistošs arī nomniekam.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56.</w:t>
            </w:r>
            <w:r w:rsidR="00000000" w:rsidRPr="00000000" w:rsidDel="00000000">
              <w:rPr>
                <w:vertAlign w:val="superscript"/>
                <w:rtl w:val="0"/>
              </w:rPr>
              <w:t xml:space="preserve">23</w:t>
            </w:r>
            <w:r w:rsidR="00000000" w:rsidRPr="00000000" w:rsidDel="00000000">
              <w:rPr>
                <w:rtl w:val="0"/>
              </w:rPr>
              <w:t xml:space="preserve"> punkts ar līdzīgu regulējumu šobrīd netiek mainīts.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Veicot šo noteikumu 56.</w:t>
            </w:r>
            <w:r w:rsidR="00000000" w:rsidRPr="00000000" w:rsidDel="00000000">
              <w:rPr>
                <w:vertAlign w:val="superscript"/>
                <w:rtl w:val="0"/>
              </w:rPr>
              <w:t xml:space="preserve">26</w:t>
            </w:r>
            <w:r w:rsidR="00000000" w:rsidRPr="00000000" w:rsidDel="00000000">
              <w:rPr>
                <w:rtl w:val="0"/>
              </w:rPr>
              <w:t xml:space="preserve"> 2. punktā noteikto nomas maksas pārskatīšanu un maiņu ne retāk kā Publiskas personas finanšu līdzekļu un mantas izšķērdēšanas novēršanas likumā noteiktajā termiņā, iznomātājs piemēro sertificēta vērtētāja noteikto nomas tirgus maksu pilnā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nozīmē "nomas tirgus maksu </w:t>
            </w:r>
            <w:r w:rsidR="00000000" w:rsidRPr="00000000" w:rsidDel="00000000">
              <w:rPr>
                <w:u w:val="single"/>
                <w:rtl w:val="0"/>
              </w:rPr>
              <w:t xml:space="preserve">pilnā apmērā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56.</w:t>
            </w:r>
            <w:r w:rsidR="00000000" w:rsidRPr="00000000" w:rsidDel="00000000">
              <w:rPr>
                <w:vertAlign w:val="superscript"/>
                <w:rtl w:val="0"/>
              </w:rPr>
              <w:t xml:space="preserve">32</w:t>
            </w:r>
            <w:r w:rsidR="00000000" w:rsidRPr="00000000" w:rsidDel="00000000">
              <w:rPr>
                <w:rtl w:val="0"/>
              </w:rPr>
              <w:t xml:space="preserve"> un 56.</w:t>
            </w:r>
            <w:r w:rsidR="00000000" w:rsidRPr="00000000" w:rsidDel="00000000">
              <w:rPr>
                <w:vertAlign w:val="superscript"/>
                <w:rtl w:val="0"/>
              </w:rPr>
              <w:t xml:space="preserve">29</w:t>
            </w:r>
            <w:r w:rsidR="00000000" w:rsidRPr="00000000" w:rsidDel="00000000">
              <w:rPr>
                <w:rtl w:val="0"/>
              </w:rPr>
              <w:t xml:space="preserve"> punktu, kas skatāms kopā ar 56.</w:t>
            </w:r>
            <w:r w:rsidR="00000000" w:rsidRPr="00000000" w:rsidDel="00000000">
              <w:rPr>
                <w:vertAlign w:val="superscript"/>
                <w:rtl w:val="0"/>
              </w:rPr>
              <w:t xml:space="preserve">26</w:t>
            </w:r>
            <w:r w:rsidR="00000000" w:rsidRPr="00000000" w:rsidDel="00000000">
              <w:rPr>
                <w:rtl w:val="0"/>
              </w:rPr>
              <w:t xml:space="preserve"> 2. punktā noteikto regulējumu. Attiecīgi lūdzam pārskatīt un precizēt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29.12.2022. 13.03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29.12.2022. 13.03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