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6B1AE" w14:textId="77777777" w:rsidR="00786DAF" w:rsidRDefault="00786DAF" w:rsidP="002C22B9">
      <w:pPr>
        <w:jc w:val="center"/>
        <w:rPr>
          <w:sz w:val="20"/>
        </w:rPr>
      </w:pPr>
      <w:bookmarkStart w:id="0" w:name="_GoBack"/>
      <w:bookmarkEnd w:id="0"/>
    </w:p>
    <w:p w14:paraId="5B3B19D4" w14:textId="77777777" w:rsidR="002C22B9" w:rsidRDefault="002C22B9" w:rsidP="002C22B9">
      <w:pPr>
        <w:jc w:val="center"/>
        <w:rPr>
          <w:sz w:val="20"/>
        </w:rPr>
      </w:pPr>
      <w:r w:rsidRPr="00914649">
        <w:rPr>
          <w:sz w:val="20"/>
        </w:rPr>
        <w:t>Rīgā</w:t>
      </w:r>
    </w:p>
    <w:p w14:paraId="055ACE02"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7BAC8118" w14:textId="77777777" w:rsidTr="009F77B9">
        <w:tc>
          <w:tcPr>
            <w:tcW w:w="450" w:type="dxa"/>
            <w:tcBorders>
              <w:top w:val="nil"/>
              <w:left w:val="nil"/>
              <w:bottom w:val="nil"/>
              <w:right w:val="nil"/>
            </w:tcBorders>
          </w:tcPr>
          <w:p w14:paraId="079DDD19"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4E37CEAA" w14:textId="2EC897EB"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45234">
              <w:rPr>
                <w:szCs w:val="24"/>
              </w:rPr>
              <w:t>02.08.2021</w:t>
            </w:r>
            <w:r w:rsidRPr="00615936">
              <w:rPr>
                <w:szCs w:val="24"/>
              </w:rPr>
              <w:fldChar w:fldCharType="end"/>
            </w:r>
            <w:bookmarkEnd w:id="1"/>
          </w:p>
        </w:tc>
        <w:tc>
          <w:tcPr>
            <w:tcW w:w="708" w:type="dxa"/>
            <w:tcBorders>
              <w:top w:val="nil"/>
              <w:left w:val="nil"/>
              <w:bottom w:val="nil"/>
              <w:right w:val="nil"/>
            </w:tcBorders>
          </w:tcPr>
          <w:p w14:paraId="4E002DA4"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77E3DD44" w14:textId="3490509A"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233AA">
              <w:rPr>
                <w:szCs w:val="24"/>
              </w:rPr>
              <w:t>12/A-21</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45234">
              <w:rPr>
                <w:szCs w:val="24"/>
              </w:rPr>
              <w:t>4335</w:t>
            </w:r>
            <w:r w:rsidRPr="00615936">
              <w:rPr>
                <w:szCs w:val="24"/>
              </w:rPr>
              <w:fldChar w:fldCharType="end"/>
            </w:r>
            <w:bookmarkEnd w:id="3"/>
          </w:p>
        </w:tc>
      </w:tr>
      <w:tr w:rsidR="002C22B9" w:rsidRPr="00615936" w14:paraId="79856F5F" w14:textId="77777777" w:rsidTr="009F77B9">
        <w:trPr>
          <w:trHeight w:val="188"/>
        </w:trPr>
        <w:tc>
          <w:tcPr>
            <w:tcW w:w="450" w:type="dxa"/>
            <w:tcBorders>
              <w:top w:val="nil"/>
              <w:left w:val="nil"/>
              <w:bottom w:val="nil"/>
              <w:right w:val="nil"/>
            </w:tcBorders>
          </w:tcPr>
          <w:p w14:paraId="23E17E9D"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1CC3217B"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04E83A5D"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5C13AA9F" w14:textId="77777777" w:rsidR="002C22B9" w:rsidRPr="00615936" w:rsidRDefault="002C22B9" w:rsidP="002C22B9">
            <w:pPr>
              <w:tabs>
                <w:tab w:val="left" w:pos="360"/>
                <w:tab w:val="left" w:pos="3960"/>
              </w:tabs>
              <w:rPr>
                <w:sz w:val="20"/>
              </w:rPr>
            </w:pPr>
          </w:p>
        </w:tc>
      </w:tr>
      <w:tr w:rsidR="002C22B9" w:rsidRPr="00615936" w14:paraId="7A9EE60E" w14:textId="77777777" w:rsidTr="009F77B9">
        <w:tc>
          <w:tcPr>
            <w:tcW w:w="450" w:type="dxa"/>
            <w:tcBorders>
              <w:top w:val="nil"/>
              <w:left w:val="nil"/>
              <w:bottom w:val="nil"/>
              <w:right w:val="nil"/>
            </w:tcBorders>
          </w:tcPr>
          <w:p w14:paraId="0F0E9902"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3E10A131"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233AA">
              <w:rPr>
                <w:szCs w:val="24"/>
              </w:rPr>
              <w:t>30.07.2021</w:t>
            </w:r>
            <w:r w:rsidRPr="00615936">
              <w:rPr>
                <w:szCs w:val="24"/>
              </w:rPr>
              <w:fldChar w:fldCharType="end"/>
            </w:r>
            <w:bookmarkEnd w:id="4"/>
          </w:p>
        </w:tc>
        <w:tc>
          <w:tcPr>
            <w:tcW w:w="708" w:type="dxa"/>
            <w:tcBorders>
              <w:top w:val="nil"/>
              <w:left w:val="nil"/>
              <w:bottom w:val="nil"/>
              <w:right w:val="nil"/>
            </w:tcBorders>
          </w:tcPr>
          <w:p w14:paraId="1F04A8DF"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10CF4536"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233AA">
              <w:rPr>
                <w:szCs w:val="24"/>
              </w:rPr>
              <w:t>1-132/7105</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15AAD2E9" w14:textId="77777777" w:rsidTr="000C0DD4">
        <w:trPr>
          <w:jc w:val="right"/>
        </w:trPr>
        <w:tc>
          <w:tcPr>
            <w:tcW w:w="4644" w:type="dxa"/>
          </w:tcPr>
          <w:p w14:paraId="29AEE26A" w14:textId="77777777" w:rsidR="007C182F" w:rsidRDefault="005233AA" w:rsidP="000C0DD4">
            <w:pPr>
              <w:jc w:val="right"/>
              <w:rPr>
                <w:b/>
                <w:bCs/>
                <w:szCs w:val="24"/>
                <w:lang w:eastAsia="lv-LV"/>
              </w:rPr>
            </w:pPr>
            <w:bookmarkStart w:id="6" w:name="org_nos"/>
            <w:r>
              <w:rPr>
                <w:b/>
                <w:bCs/>
                <w:szCs w:val="24"/>
                <w:lang w:eastAsia="lv-LV"/>
              </w:rPr>
              <w:t xml:space="preserve">Vides aizsardzības un </w:t>
            </w:r>
          </w:p>
          <w:p w14:paraId="3CECA531" w14:textId="75AA84A0" w:rsidR="005233AA" w:rsidRDefault="005233AA" w:rsidP="000C0DD4">
            <w:pPr>
              <w:jc w:val="right"/>
              <w:rPr>
                <w:b/>
                <w:bCs/>
                <w:szCs w:val="24"/>
                <w:lang w:eastAsia="lv-LV"/>
              </w:rPr>
            </w:pPr>
            <w:r>
              <w:rPr>
                <w:b/>
                <w:bCs/>
                <w:szCs w:val="24"/>
                <w:lang w:eastAsia="lv-LV"/>
              </w:rPr>
              <w:t>reģionālās attīstības ministrijai</w:t>
            </w:r>
          </w:p>
          <w:p w14:paraId="40A2E99B" w14:textId="77777777" w:rsidR="007C182F" w:rsidRDefault="007C182F" w:rsidP="000C0DD4">
            <w:pPr>
              <w:jc w:val="right"/>
              <w:rPr>
                <w:b/>
                <w:bCs/>
                <w:szCs w:val="24"/>
                <w:lang w:eastAsia="lv-LV"/>
              </w:rPr>
            </w:pPr>
          </w:p>
          <w:p w14:paraId="2F4D35E4" w14:textId="316DF09B" w:rsidR="007C182F" w:rsidRPr="007C182F" w:rsidRDefault="007C182F" w:rsidP="000C0DD4">
            <w:pPr>
              <w:jc w:val="right"/>
              <w:rPr>
                <w:szCs w:val="24"/>
                <w:lang w:eastAsia="lv-LV"/>
              </w:rPr>
            </w:pPr>
            <w:r w:rsidRPr="007C182F">
              <w:rPr>
                <w:szCs w:val="24"/>
                <w:lang w:eastAsia="lv-LV"/>
              </w:rPr>
              <w:t>Informācijai:</w:t>
            </w:r>
          </w:p>
          <w:p w14:paraId="2D11EC37" w14:textId="44E8BAA5" w:rsidR="007C182F" w:rsidRDefault="005233AA" w:rsidP="000C0DD4">
            <w:pPr>
              <w:jc w:val="right"/>
              <w:rPr>
                <w:b/>
                <w:bCs/>
                <w:szCs w:val="24"/>
                <w:lang w:eastAsia="lv-LV"/>
              </w:rPr>
            </w:pPr>
            <w:r>
              <w:rPr>
                <w:b/>
                <w:bCs/>
                <w:szCs w:val="24"/>
                <w:lang w:eastAsia="lv-LV"/>
              </w:rPr>
              <w:t xml:space="preserve">Centrālajai finanšu </w:t>
            </w:r>
          </w:p>
          <w:p w14:paraId="5D8A1740" w14:textId="3530D2C0" w:rsidR="000C0DD4" w:rsidRDefault="005233AA" w:rsidP="000C0DD4">
            <w:pPr>
              <w:jc w:val="right"/>
              <w:rPr>
                <w:b/>
                <w:bCs/>
                <w:szCs w:val="24"/>
                <w:lang w:eastAsia="lv-LV"/>
              </w:rPr>
            </w:pPr>
            <w:r>
              <w:rPr>
                <w:b/>
                <w:bCs/>
                <w:szCs w:val="24"/>
                <w:lang w:eastAsia="lv-LV"/>
              </w:rPr>
              <w:t>un līgumu aģentūrai</w:t>
            </w:r>
          </w:p>
        </w:tc>
      </w:tr>
      <w:bookmarkEnd w:id="6"/>
    </w:tbl>
    <w:p w14:paraId="5569F442"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6237"/>
      </w:tblGrid>
      <w:tr w:rsidR="000C0DD4" w14:paraId="290AB281" w14:textId="77777777" w:rsidTr="007C182F">
        <w:tc>
          <w:tcPr>
            <w:tcW w:w="6237" w:type="dxa"/>
            <w:tcBorders>
              <w:top w:val="nil"/>
              <w:left w:val="nil"/>
              <w:bottom w:val="nil"/>
              <w:right w:val="nil"/>
            </w:tcBorders>
          </w:tcPr>
          <w:p w14:paraId="5CCC69FB" w14:textId="06D8ACC2" w:rsidR="000C0DD4" w:rsidRDefault="005233AA" w:rsidP="007C182F">
            <w:pPr>
              <w:rPr>
                <w:i/>
                <w:iCs/>
                <w:szCs w:val="24"/>
                <w:lang w:eastAsia="lv-LV"/>
              </w:rPr>
            </w:pPr>
            <w:r>
              <w:rPr>
                <w:i/>
                <w:iCs/>
                <w:szCs w:val="24"/>
                <w:lang w:eastAsia="lv-LV"/>
              </w:rPr>
              <w:t xml:space="preserve">Atzinums par precizēto Ministru kabineta rīkojuma projektu </w:t>
            </w:r>
            <w:r w:rsidR="007C182F">
              <w:rPr>
                <w:i/>
                <w:iCs/>
                <w:szCs w:val="24"/>
                <w:lang w:eastAsia="lv-LV"/>
              </w:rPr>
              <w:t>“</w:t>
            </w:r>
            <w:r>
              <w:rPr>
                <w:i/>
                <w:iCs/>
                <w:szCs w:val="24"/>
                <w:lang w:eastAsia="lv-LV"/>
              </w:rPr>
              <w:t xml:space="preserve">Grozījumi Ministru kabineta 2018.gada 13.februāra rīkojumā Nr.52 </w:t>
            </w:r>
            <w:r w:rsidR="007C182F">
              <w:rPr>
                <w:i/>
                <w:iCs/>
                <w:szCs w:val="24"/>
                <w:lang w:eastAsia="lv-LV"/>
              </w:rPr>
              <w:t>“</w:t>
            </w:r>
            <w:r>
              <w:rPr>
                <w:i/>
                <w:iCs/>
                <w:szCs w:val="24"/>
                <w:lang w:eastAsia="lv-LV"/>
              </w:rPr>
              <w:t>Par informācijas sabiedrības attīstības pamatnostādņu ieviešanu publiskās pārvaldes informācijas sistēmu jomā (mērķarhitektūras 39.0 versija)</w:t>
            </w:r>
            <w:r w:rsidR="007C182F">
              <w:rPr>
                <w:i/>
                <w:iCs/>
                <w:szCs w:val="24"/>
                <w:lang w:eastAsia="lv-LV"/>
              </w:rPr>
              <w:t>””</w:t>
            </w:r>
            <w:r>
              <w:rPr>
                <w:i/>
                <w:iCs/>
                <w:szCs w:val="24"/>
                <w:lang w:eastAsia="lv-LV"/>
              </w:rPr>
              <w:t xml:space="preserve"> un tā anotāciju</w:t>
            </w:r>
          </w:p>
        </w:tc>
      </w:tr>
    </w:tbl>
    <w:p w14:paraId="1A6EBD0E" w14:textId="77777777" w:rsidR="00E04F00" w:rsidRPr="00615936" w:rsidRDefault="00E04F00" w:rsidP="00C04DED">
      <w:pPr>
        <w:jc w:val="left"/>
        <w:rPr>
          <w:szCs w:val="24"/>
        </w:rPr>
      </w:pPr>
    </w:p>
    <w:p w14:paraId="255792C9" w14:textId="77777777" w:rsidR="006D6710" w:rsidRPr="00615936" w:rsidRDefault="006D6710" w:rsidP="007F3771">
      <w:pPr>
        <w:rPr>
          <w:szCs w:val="24"/>
        </w:rPr>
      </w:pPr>
    </w:p>
    <w:p w14:paraId="742A4FA6" w14:textId="77777777" w:rsidR="007C182F" w:rsidRDefault="007C182F" w:rsidP="007C182F">
      <w:pPr>
        <w:tabs>
          <w:tab w:val="left" w:pos="6740"/>
        </w:tabs>
        <w:ind w:firstLine="567"/>
        <w:rPr>
          <w:szCs w:val="26"/>
        </w:rPr>
      </w:pPr>
      <w:r>
        <w:rPr>
          <w:szCs w:val="26"/>
        </w:rPr>
        <w:t>Finanšu ministrija sadarbībā ar Centrālo finanšu un līgumu aģentūru atbilstoši kompetencei ir izskatījusi Vides aizsardzības un reģionālās attīstības ministrijas precizēto Ministru kabineta rīkojuma projektu “Grozījumi Ministru kabineta 2018.gada 13.februāra rīkojumā Nr.52 “Par informācijas sabiedrības attīstības pamatnostādņu ieviešanu publiskās pārvaldes informācijas sistēmu jomā (mērķarhitektūras 39.0 versija)””, tā sākotnējās ietekmes novērtējuma ziņojumu (anotācija), pielikumu anotācijai “Projekta “Pašvaldību klientu informācijas pārvaldības risinājums” aktivitāšu procentuālais sadalījums starp valsts un pašvaldību iestādēm uzturēšanas izmaksu aprēķināšanai pēc projekta realizācijas” un izziņu par atzinumos sniegtajiem iebildumiem, un atbalsta to tālāku virzību bez iebildumiem un priekšlikumiem.</w:t>
      </w:r>
    </w:p>
    <w:p w14:paraId="163E9070" w14:textId="77777777" w:rsidR="007C182F" w:rsidRDefault="007C182F" w:rsidP="007C182F">
      <w:pPr>
        <w:tabs>
          <w:tab w:val="left" w:pos="6740"/>
        </w:tabs>
        <w:ind w:firstLine="567"/>
        <w:rPr>
          <w:szCs w:val="26"/>
        </w:rPr>
      </w:pPr>
    </w:p>
    <w:p w14:paraId="7937D959" w14:textId="77777777" w:rsidR="007C182F" w:rsidRDefault="007C182F" w:rsidP="007C182F">
      <w:pPr>
        <w:tabs>
          <w:tab w:val="left" w:pos="6740"/>
        </w:tabs>
        <w:ind w:firstLine="567"/>
        <w:rPr>
          <w:szCs w:val="26"/>
        </w:rPr>
      </w:pPr>
    </w:p>
    <w:p w14:paraId="3F0C5D9B" w14:textId="1AFFABF5" w:rsidR="00557B49" w:rsidRPr="00262F20" w:rsidRDefault="007C182F" w:rsidP="00262F20">
      <w:pPr>
        <w:autoSpaceDE w:val="0"/>
        <w:autoSpaceDN w:val="0"/>
        <w:adjustRightInd w:val="0"/>
        <w:ind w:firstLine="720"/>
        <w:rPr>
          <w:lang w:eastAsia="lv-LV"/>
        </w:rPr>
      </w:pPr>
      <w:r>
        <w:rPr>
          <w:lang w:eastAsia="lv-LV"/>
        </w:rPr>
        <w:t>Ar cieņu</w:t>
      </w:r>
    </w:p>
    <w:p w14:paraId="586FD9A0"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0E615096" w14:textId="77777777" w:rsidTr="00AA6DC1">
        <w:tc>
          <w:tcPr>
            <w:tcW w:w="4395" w:type="dxa"/>
          </w:tcPr>
          <w:p w14:paraId="55FCB28E" w14:textId="70D0CE75" w:rsidR="005233AA" w:rsidRDefault="007C182F" w:rsidP="007F3771">
            <w:pPr>
              <w:rPr>
                <w:szCs w:val="24"/>
              </w:rPr>
            </w:pPr>
            <w:r>
              <w:rPr>
                <w:szCs w:val="24"/>
              </w:rPr>
              <w:t>v</w:t>
            </w:r>
            <w:r w:rsidR="005233AA">
              <w:rPr>
                <w:szCs w:val="24"/>
              </w:rPr>
              <w:t xml:space="preserve">alsts sekretāres vietnieks </w:t>
            </w:r>
          </w:p>
          <w:p w14:paraId="5A5ACCD9" w14:textId="77777777" w:rsidR="00AA6DC1" w:rsidRPr="00615936" w:rsidRDefault="005233AA" w:rsidP="007F3771">
            <w:pPr>
              <w:rPr>
                <w:szCs w:val="24"/>
              </w:rPr>
            </w:pPr>
            <w:r>
              <w:rPr>
                <w:szCs w:val="24"/>
              </w:rPr>
              <w:t>Eiropas Savienības struktūrfondu un Kohēzijas fonda jautājumos</w:t>
            </w:r>
          </w:p>
        </w:tc>
        <w:tc>
          <w:tcPr>
            <w:tcW w:w="1984" w:type="dxa"/>
          </w:tcPr>
          <w:p w14:paraId="687183CF"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65DA9A60" w14:textId="77777777" w:rsidR="00AA6DC1" w:rsidRPr="00615936" w:rsidRDefault="005233AA" w:rsidP="00483407">
            <w:pPr>
              <w:jc w:val="right"/>
              <w:rPr>
                <w:szCs w:val="24"/>
              </w:rPr>
            </w:pPr>
            <w:proofErr w:type="spellStart"/>
            <w:r>
              <w:rPr>
                <w:szCs w:val="24"/>
              </w:rPr>
              <w:t>A.Eberhards</w:t>
            </w:r>
            <w:proofErr w:type="spellEnd"/>
          </w:p>
        </w:tc>
      </w:tr>
      <w:tr w:rsidR="00AA6DC1" w:rsidRPr="00615936" w14:paraId="05D355E4" w14:textId="77777777" w:rsidTr="00AA6DC1">
        <w:tc>
          <w:tcPr>
            <w:tcW w:w="4395" w:type="dxa"/>
          </w:tcPr>
          <w:p w14:paraId="465D39B2" w14:textId="77777777" w:rsidR="00AA6DC1" w:rsidRPr="00615936" w:rsidRDefault="00AA6DC1" w:rsidP="007F3771">
            <w:pPr>
              <w:rPr>
                <w:szCs w:val="24"/>
              </w:rPr>
            </w:pPr>
          </w:p>
        </w:tc>
        <w:tc>
          <w:tcPr>
            <w:tcW w:w="1984" w:type="dxa"/>
          </w:tcPr>
          <w:p w14:paraId="017B4C24" w14:textId="77777777" w:rsidR="00AA6DC1" w:rsidRPr="00615936" w:rsidRDefault="00AA6DC1" w:rsidP="000C0DD4">
            <w:pPr>
              <w:jc w:val="right"/>
              <w:rPr>
                <w:szCs w:val="24"/>
              </w:rPr>
            </w:pPr>
          </w:p>
        </w:tc>
        <w:tc>
          <w:tcPr>
            <w:tcW w:w="2977" w:type="dxa"/>
            <w:vAlign w:val="bottom"/>
          </w:tcPr>
          <w:p w14:paraId="7224B8D2"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74B919E2" w14:textId="77777777" w:rsidTr="00AA6DC1">
        <w:trPr>
          <w:cantSplit/>
          <w:trHeight w:val="615"/>
        </w:trPr>
        <w:tc>
          <w:tcPr>
            <w:tcW w:w="8647" w:type="dxa"/>
          </w:tcPr>
          <w:p w14:paraId="1792C5C0"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tbl>
    <w:p w14:paraId="6BF9E7AD" w14:textId="77777777" w:rsidR="007C182F" w:rsidRDefault="007C182F" w:rsidP="007C182F">
      <w:pPr>
        <w:suppressAutoHyphens/>
        <w:rPr>
          <w:bCs/>
          <w:sz w:val="18"/>
          <w:szCs w:val="18"/>
          <w:lang w:eastAsia="ar-SA"/>
        </w:rPr>
      </w:pPr>
      <w:bookmarkStart w:id="9" w:name="_Hlk75784095"/>
      <w:bookmarkEnd w:id="8"/>
      <w:r>
        <w:rPr>
          <w:bCs/>
          <w:sz w:val="18"/>
          <w:szCs w:val="18"/>
          <w:lang w:eastAsia="ar-SA"/>
        </w:rPr>
        <w:t>Eiropas Savienības fondu stratēģijas departamenta</w:t>
      </w:r>
    </w:p>
    <w:p w14:paraId="6D39BD86" w14:textId="77777777" w:rsidR="007C182F" w:rsidRDefault="007C182F" w:rsidP="007C182F">
      <w:pPr>
        <w:suppressAutoHyphens/>
        <w:rPr>
          <w:bCs/>
          <w:sz w:val="18"/>
          <w:szCs w:val="18"/>
          <w:lang w:eastAsia="ar-SA"/>
        </w:rPr>
      </w:pPr>
      <w:r>
        <w:rPr>
          <w:bCs/>
          <w:sz w:val="18"/>
          <w:szCs w:val="18"/>
          <w:lang w:eastAsia="ar-SA"/>
        </w:rPr>
        <w:t>Publisko investīciju attīstības nodaļas vecākā eksperte</w:t>
      </w:r>
    </w:p>
    <w:p w14:paraId="5B28AA40" w14:textId="77777777" w:rsidR="007C182F" w:rsidRDefault="007C182F" w:rsidP="007C182F">
      <w:pPr>
        <w:suppressAutoHyphens/>
        <w:rPr>
          <w:bCs/>
          <w:sz w:val="18"/>
          <w:szCs w:val="18"/>
          <w:lang w:eastAsia="ar-SA"/>
        </w:rPr>
      </w:pPr>
      <w:proofErr w:type="spellStart"/>
      <w:r>
        <w:rPr>
          <w:bCs/>
          <w:sz w:val="18"/>
          <w:szCs w:val="18"/>
          <w:lang w:eastAsia="ar-SA"/>
        </w:rPr>
        <w:t>K.Glaubice</w:t>
      </w:r>
      <w:proofErr w:type="spellEnd"/>
      <w:r>
        <w:rPr>
          <w:bCs/>
          <w:sz w:val="18"/>
          <w:szCs w:val="18"/>
          <w:lang w:eastAsia="ar-SA"/>
        </w:rPr>
        <w:t>, 67095479</w:t>
      </w:r>
    </w:p>
    <w:p w14:paraId="0A5C1BEF" w14:textId="5CF571B8" w:rsidR="000C0DD4" w:rsidRPr="007C182F" w:rsidRDefault="009A631E" w:rsidP="007C182F">
      <w:pPr>
        <w:suppressAutoHyphens/>
        <w:rPr>
          <w:color w:val="0000FF"/>
          <w:u w:val="single"/>
        </w:rPr>
      </w:pPr>
      <w:hyperlink r:id="rId7" w:history="1">
        <w:r w:rsidR="007C182F">
          <w:rPr>
            <w:rStyle w:val="Hyperlink"/>
            <w:bCs/>
            <w:sz w:val="18"/>
            <w:szCs w:val="18"/>
            <w:lang w:eastAsia="ar-SA"/>
          </w:rPr>
          <w:t>kristine.glaubice@fm.gov.lv</w:t>
        </w:r>
      </w:hyperlink>
      <w:bookmarkEnd w:id="9"/>
    </w:p>
    <w:sectPr w:rsidR="000C0DD4" w:rsidRPr="007C182F" w:rsidSect="002C22B9">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43FA1" w14:textId="77777777" w:rsidR="009A631E" w:rsidRDefault="009A631E">
      <w:r>
        <w:separator/>
      </w:r>
    </w:p>
  </w:endnote>
  <w:endnote w:type="continuationSeparator" w:id="0">
    <w:p w14:paraId="77F52B70" w14:textId="77777777" w:rsidR="009A631E" w:rsidRDefault="009A6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4988E2B2"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236DADEB"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5E964" w14:textId="77777777" w:rsidR="0015384D" w:rsidRDefault="0015384D">
    <w:pPr>
      <w:pStyle w:val="Footer"/>
      <w:jc w:val="center"/>
    </w:pPr>
  </w:p>
  <w:p w14:paraId="2D376271"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94DB3" w14:textId="77777777" w:rsidR="009A631E" w:rsidRDefault="009A631E">
      <w:r>
        <w:separator/>
      </w:r>
    </w:p>
  </w:footnote>
  <w:footnote w:type="continuationSeparator" w:id="0">
    <w:p w14:paraId="6804E30D" w14:textId="77777777" w:rsidR="009A631E" w:rsidRDefault="009A6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6713E"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754316FC"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95E89"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1D996" w14:textId="77777777" w:rsidR="002C22B9" w:rsidRDefault="002C22B9">
    <w:pPr>
      <w:pStyle w:val="Header"/>
    </w:pPr>
  </w:p>
  <w:p w14:paraId="51653A6A" w14:textId="77777777" w:rsidR="002C22B9" w:rsidRDefault="002C22B9">
    <w:pPr>
      <w:pStyle w:val="Header"/>
    </w:pPr>
  </w:p>
  <w:p w14:paraId="337ED624" w14:textId="77777777" w:rsidR="002C22B9" w:rsidRDefault="002C22B9">
    <w:pPr>
      <w:pStyle w:val="Header"/>
    </w:pPr>
  </w:p>
  <w:p w14:paraId="23E9F08E"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588DD887" wp14:editId="54B88A09">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A6BCA"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469450B0" wp14:editId="42E84C79">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BE4A61" w14:textId="77777777" w:rsidR="002C22B9" w:rsidRDefault="002C22B9">
    <w:pPr>
      <w:pStyle w:val="Header"/>
    </w:pPr>
  </w:p>
  <w:p w14:paraId="7F38606C" w14:textId="77777777" w:rsidR="002C22B9" w:rsidRDefault="002C22B9">
    <w:pPr>
      <w:pStyle w:val="Header"/>
    </w:pPr>
  </w:p>
  <w:p w14:paraId="30D812BC" w14:textId="77777777" w:rsidR="002C22B9" w:rsidRDefault="002C22B9">
    <w:pPr>
      <w:pStyle w:val="Header"/>
    </w:pPr>
  </w:p>
  <w:p w14:paraId="6C5387BE" w14:textId="77777777" w:rsidR="002C22B9" w:rsidRDefault="002C22B9">
    <w:pPr>
      <w:pStyle w:val="Header"/>
    </w:pPr>
  </w:p>
  <w:p w14:paraId="5B8B6EDF" w14:textId="77777777" w:rsidR="002C22B9" w:rsidRDefault="002C22B9">
    <w:pPr>
      <w:pStyle w:val="Header"/>
    </w:pPr>
  </w:p>
  <w:p w14:paraId="0F293BC1" w14:textId="77777777" w:rsidR="002C22B9" w:rsidRDefault="002C22B9">
    <w:pPr>
      <w:pStyle w:val="Header"/>
    </w:pPr>
  </w:p>
  <w:p w14:paraId="3BE60D51"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64CAA44F" wp14:editId="4D0E492F">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0399AABB" w14:textId="77777777" w:rsidR="002C22B9" w:rsidRDefault="002C22B9">
    <w:pPr>
      <w:pStyle w:val="Header"/>
    </w:pPr>
  </w:p>
  <w:p w14:paraId="3937744B" w14:textId="77777777" w:rsidR="002C22B9" w:rsidRDefault="002C22B9">
    <w:pPr>
      <w:pStyle w:val="Header"/>
    </w:pPr>
  </w:p>
  <w:p w14:paraId="1F75291B"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2F20"/>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33AA"/>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480"/>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45234"/>
    <w:rsid w:val="007523B6"/>
    <w:rsid w:val="00765592"/>
    <w:rsid w:val="00786DAF"/>
    <w:rsid w:val="00792DE6"/>
    <w:rsid w:val="007A5BA9"/>
    <w:rsid w:val="007A73EC"/>
    <w:rsid w:val="007B32A0"/>
    <w:rsid w:val="007C182F"/>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A631E"/>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15DE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3E6E"/>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76F4F6"/>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na.Pukse@fm.gov.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658514-6C7A-4908-A3A8-3487431A2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1112</Words>
  <Characters>635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precizēto Ministru kabineta rīkojuma</dc:subject>
  <dc:creator>Glaubice K.</dc:creator>
  <dc:description>Sagatavots ALS E-aprites vidē.</dc:description>
  <cp:lastModifiedBy>Evita Truhanova</cp:lastModifiedBy>
  <cp:revision>2</cp:revision>
  <cp:lastPrinted>2007-06-25T10:49:00Z</cp:lastPrinted>
  <dcterms:created xsi:type="dcterms:W3CDTF">2021-08-03T07:07:00Z</dcterms:created>
  <dcterms:modified xsi:type="dcterms:W3CDTF">2021-08-03T07:07:00Z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