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25-TA-1481: Rīkojuma projekts (Dalība padomē, komisijā, darba grupā)</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Centrālo medicīnas ētikas komiteju"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apliecinājums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w:t>
            </w:r>
            <w:r w:rsidR="00000000" w:rsidRPr="00000000" w:rsidDel="00000000">
              <w:rPr>
                <w:i w:val="1"/>
                <w:rtl w:val="0"/>
              </w:rPr>
              <w:t xml:space="preserve">Ministru kabineta rīkojuma projekta mērķis ir apstiprināt Centrālās medicīnas ētikas komitejas (turpmāk - Komiteja) personālsastāvu, lai nodrošinātu Komitejas turpmāko darbību, ņemot vērā, ka spēku zaudējis Ministru kabineta 2020. gada 19. augusta rīkojums Nr. 453 “Par Centrālās medicīnas ētikas komitejas personālsastāvu”.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anotācijā norādīto Ministru kabineta 2020. gada 19. augusta rīkojuma Nr. 453 nosaukumu, norādot to precīzi, ņemot vērā to, ka minētā rīkojuma nosaukums ir "Par Centrālo medicīnas ētikas komiteju".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no rīkojuma projekta un tā anotācijas nav nolasāms, ar ko Ministru kabineta 2020. gada 19. augusta rīkojums Nr. 453 “Par Centrālo medicīnas ētikas komiteju” (turpmāk - rīkojums Nr. 453) būtu zaudējis spēku vai zaudēs spēku pirms rīkojuma projekta spēkā stāšanas, piemēram, 1) vai rīkojumam Nr. 453 ir noteikts konkrēts spēkā esības termiņš, un tas ir iestājies, vai tūlīt iestāsies, un kur tas ir noteikts, 2) ja nav noteikts rīkojuma spēkā esības termiņš, vai ir pieņemts atbilstošs rīkojums vai augstāka juridiskā spēka akts, ar kuru atcelts rīkojums Nr. 543. Norādām, ka atbilstoši likumi.lv pieejamai informācijai rīkojums Nr. 453 ir spēkā esošs (sk. https://likumi.lv/ta/id/316846-par-centralo-medicinas-etikas-komiteju). Ņemot vērā minēto, lūdzam norādīt projekta anotācijā, ar ko rīkojums Nr. 453 zaudēs spēku. Gadījumā, ja šāda kārtība tomēr nav paredzēta, ņemot vērā tā spēkā esību, rīkojuma projekts ir jāpapildina ar punktu, kas nosaka, ka rīkojums Nr. 453 zaudē spēku, proti, norādot, ka ar rīkojumu projektu atzīst par spēku zaudējušu Ministru kabineta 2020. gada 19. augusta rīkojumu Nr. 453 "Par Centrālo medicīnas ētikas komiteju".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25-TA-1481</w:t>
    </w:r>
    <w:r>
      <w:br/>
    </w:r>
    <w:r w:rsidR="00000000" w:rsidRPr="00000000" w:rsidDel="00000000">
      <w:rPr>
        <w:rtl w:val="0"/>
      </w:rPr>
      <w:t xml:space="preserve">Izdrukāts 14.08.2025.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25-TA-1481</w:t>
    </w:r>
    <w:r>
      <w:br/>
    </w:r>
    <w:r w:rsidR="00000000" w:rsidRPr="00000000" w:rsidDel="00000000">
      <w:rPr>
        <w:rtl w:val="0"/>
      </w:rPr>
      <w:t xml:space="preserve">Izdrukāts 14.08.2025.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Atzinumi_25-TA-1481.docx</dc:title>
</cp:coreProperties>
</file>

<file path=docProps/custom.xml><?xml version="1.0" encoding="utf-8"?>
<Properties xmlns="http://schemas.openxmlformats.org/officeDocument/2006/custom-properties" xmlns:vt="http://schemas.openxmlformats.org/officeDocument/2006/docPropsVTypes"/>
</file>