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F716B" w:rsidRPr="00661C8F" w:rsidRDefault="000F716B" w:rsidP="00661C8F">
      <w:pPr>
        <w:spacing w:after="0" w:line="240" w:lineRule="auto"/>
        <w:jc w:val="right"/>
        <w:rPr>
          <w:b/>
        </w:rPr>
      </w:pPr>
      <w:bookmarkStart w:id="0" w:name="_GoBack"/>
      <w:bookmarkEnd w:id="0"/>
    </w:p>
    <w:p w:rsidR="00104688" w:rsidRPr="00661C8F" w:rsidRDefault="00104688" w:rsidP="00661C8F">
      <w:pPr>
        <w:spacing w:after="0" w:line="240" w:lineRule="auto"/>
        <w:jc w:val="right"/>
        <w:rPr>
          <w:b/>
        </w:rPr>
      </w:pPr>
    </w:p>
    <w:p w:rsidR="007A2264" w:rsidRPr="00661C8F" w:rsidRDefault="00B92090" w:rsidP="00661C8F">
      <w:pPr>
        <w:spacing w:after="0" w:line="240" w:lineRule="auto"/>
        <w:jc w:val="right"/>
        <w:rPr>
          <w:b/>
        </w:rPr>
      </w:pPr>
      <w:r w:rsidRPr="00661C8F">
        <w:rPr>
          <w:b/>
          <w:noProof/>
        </w:rPr>
        <w:t>Ekonomikas ministrija</w:t>
      </w:r>
      <w:r w:rsidR="000B0962">
        <w:rPr>
          <w:b/>
          <w:noProof/>
        </w:rPr>
        <w:t>i</w:t>
      </w:r>
    </w:p>
    <w:p w:rsidR="00104688" w:rsidRPr="00661C8F" w:rsidRDefault="00104688" w:rsidP="00661C8F">
      <w:pPr>
        <w:spacing w:after="0" w:line="240" w:lineRule="auto"/>
        <w:jc w:val="right"/>
        <w:rPr>
          <w:b/>
        </w:rPr>
      </w:pPr>
    </w:p>
    <w:p w:rsidR="000B0962" w:rsidRDefault="00B92090" w:rsidP="00661C8F">
      <w:pPr>
        <w:spacing w:after="0" w:line="240" w:lineRule="auto"/>
        <w:jc w:val="both"/>
        <w:rPr>
          <w:i/>
          <w:noProof/>
        </w:rPr>
      </w:pPr>
      <w:r w:rsidRPr="00661C8F">
        <w:rPr>
          <w:i/>
          <w:noProof/>
        </w:rPr>
        <w:t>Par par</w:t>
      </w:r>
      <w:r>
        <w:rPr>
          <w:i/>
          <w:noProof/>
        </w:rPr>
        <w:t xml:space="preserve"> noteikumu projektu</w:t>
      </w:r>
    </w:p>
    <w:p w:rsidR="000B0962" w:rsidRDefault="00B92090" w:rsidP="00661C8F">
      <w:pPr>
        <w:spacing w:after="0" w:line="240" w:lineRule="auto"/>
        <w:jc w:val="both"/>
        <w:rPr>
          <w:i/>
          <w:noProof/>
        </w:rPr>
      </w:pPr>
      <w:r>
        <w:rPr>
          <w:i/>
          <w:noProof/>
        </w:rPr>
        <w:t>“Grozījumi Ministru kabineta 2014. gada 14. oktobra noteikumos Nr.631</w:t>
      </w:r>
    </w:p>
    <w:p w:rsidR="000B0962" w:rsidRDefault="00B92090" w:rsidP="00661C8F">
      <w:pPr>
        <w:spacing w:after="0" w:line="240" w:lineRule="auto"/>
        <w:jc w:val="both"/>
        <w:rPr>
          <w:i/>
          <w:noProof/>
        </w:rPr>
      </w:pPr>
      <w:r>
        <w:rPr>
          <w:i/>
          <w:noProof/>
        </w:rPr>
        <w:t>“Latvijas Republikas iekšējo jūras ūdeņu, teritoriālās jūras</w:t>
      </w:r>
    </w:p>
    <w:p w:rsidR="007A2264" w:rsidRPr="00661C8F" w:rsidRDefault="00B92090" w:rsidP="00764215">
      <w:pPr>
        <w:spacing w:after="120" w:line="240" w:lineRule="auto"/>
        <w:jc w:val="both"/>
        <w:rPr>
          <w:i/>
          <w:noProof/>
        </w:rPr>
      </w:pPr>
      <w:r>
        <w:rPr>
          <w:i/>
          <w:noProof/>
        </w:rPr>
        <w:t xml:space="preserve">un ekskluzīvās ekonomiskās zonas būvju būvnoteikumi”” </w:t>
      </w:r>
      <w:r>
        <w:rPr>
          <w:i/>
          <w:noProof/>
        </w:rPr>
        <w:t>(VSS-653)</w:t>
      </w:r>
    </w:p>
    <w:p w:rsidR="006D5130" w:rsidRDefault="00B92090" w:rsidP="006D5130">
      <w:pPr>
        <w:spacing w:after="60" w:line="240" w:lineRule="auto"/>
        <w:ind w:firstLine="709"/>
        <w:jc w:val="both"/>
      </w:pPr>
      <w:r>
        <w:t xml:space="preserve">Aizsardzības ministrija </w:t>
      </w:r>
      <w:r w:rsidRPr="00FA198E">
        <w:t>savas kompetences ietvaros ir izskatījusi</w:t>
      </w:r>
      <w:r>
        <w:t xml:space="preserve"> Ekonomikas ministrijas precizēto Ministru kabineta noteikumu projektu "“Grozījumi Ministru kabineta 2014. gada 14. oktobra noteikumos Nr.631 “Latvijas Republikas iekšējo jūras ūdeņ</w:t>
      </w:r>
      <w:r>
        <w:t>u, teritoriālās jūras un ekskluzīvās ekonomiskās zonas būvju būvnoteikumi”” (VSS-653)</w:t>
      </w:r>
      <w:r w:rsidR="00D103CF">
        <w:t xml:space="preserve"> (turpmāk – projekts)</w:t>
      </w:r>
      <w:r>
        <w:t xml:space="preserve">, </w:t>
      </w:r>
      <w:r w:rsidRPr="00FA198E">
        <w:t xml:space="preserve">tā sākotnējās ietekmes novērtējuma ziņojumu (anotācija) un </w:t>
      </w:r>
      <w:r>
        <w:t xml:space="preserve">izziņu </w:t>
      </w:r>
      <w:r w:rsidRPr="000B0962">
        <w:t>par atzinumos sniegtajiem iebildumiem</w:t>
      </w:r>
      <w:r w:rsidRPr="00FA198E">
        <w:t>.</w:t>
      </w:r>
      <w:r>
        <w:t xml:space="preserve"> Atbalstām projekta tālāku virzību bez iebil</w:t>
      </w:r>
      <w:r w:rsidR="00764215">
        <w:t>dumiem. V</w:t>
      </w:r>
      <w:r>
        <w:t xml:space="preserve">ienlaikus </w:t>
      </w:r>
      <w:r w:rsidR="00D103CF">
        <w:t xml:space="preserve">ierosinām </w:t>
      </w:r>
      <w:r w:rsidR="00764215">
        <w:t xml:space="preserve">apsvērt iespēju </w:t>
      </w:r>
      <w:r>
        <w:t>M</w:t>
      </w:r>
      <w:r w:rsidR="00D103CF">
        <w:t xml:space="preserve">inistru kabineta </w:t>
      </w:r>
      <w:r w:rsidR="00D103CF" w:rsidRPr="00D103CF">
        <w:t xml:space="preserve">2014. gada 14. oktobra </w:t>
      </w:r>
      <w:r w:rsidR="00764215">
        <w:t>noteikumu</w:t>
      </w:r>
      <w:r w:rsidR="00D103CF">
        <w:t xml:space="preserve"> </w:t>
      </w:r>
      <w:r w:rsidR="00D103CF" w:rsidRPr="00D103CF">
        <w:t xml:space="preserve">Nr.631 </w:t>
      </w:r>
      <w:r>
        <w:t>“Latvijas Republikas iekšējo jūras ūdeņu, teritoriālās jūras un ekskluzīvās ekonomiskās zonas būvju būvnoteikumi”</w:t>
      </w:r>
      <w:r w:rsidR="00764215">
        <w:t xml:space="preserve"> nosaukumā</w:t>
      </w:r>
      <w:r>
        <w:t xml:space="preserve"> un noteikumu tekstā izņemt vā</w:t>
      </w:r>
      <w:r>
        <w:t>rdu “jūras” un atstāt vārdus “iekšējo ūdeņu”, lai būtu vienota definīcijas izpratne.</w:t>
      </w:r>
    </w:p>
    <w:p w:rsidR="000B0962" w:rsidRDefault="00B92090" w:rsidP="006D5130">
      <w:pPr>
        <w:spacing w:after="60" w:line="240" w:lineRule="auto"/>
        <w:ind w:firstLine="709"/>
        <w:jc w:val="both"/>
      </w:pPr>
      <w:r>
        <w:t>Priekšlikums</w:t>
      </w:r>
      <w:r w:rsidR="00D103CF">
        <w:t xml:space="preserve"> </w:t>
      </w:r>
      <w:r>
        <w:t xml:space="preserve">tiek pamatots uz </w:t>
      </w:r>
      <w:r w:rsidR="00D103CF" w:rsidRPr="00D103CF">
        <w:t xml:space="preserve">Apvienoto Nāciju Organizācijas </w:t>
      </w:r>
      <w:r>
        <w:t xml:space="preserve">Jūras tiesību konvencijas 8. pantu, kas nosaka, ka </w:t>
      </w:r>
      <w:r w:rsidRPr="006D5130">
        <w:t>valsts iekšējie ūdeņi</w:t>
      </w:r>
      <w:r>
        <w:t xml:space="preserve"> ir “ūdeņi uz krasta pusi no teritorij</w:t>
      </w:r>
      <w:r>
        <w:t>as jūras izejas līnijām”. Taisnas izejas līnijas ir līnij</w:t>
      </w:r>
      <w:r w:rsidR="00D103CF">
        <w:t xml:space="preserve">as, no kurām tiek mērīti ūdeņi. </w:t>
      </w:r>
      <w:r>
        <w:t>Iekšējie ūdeņi pilnībā pakļauti piekrastes valsts suverenitātei un sastāv no jūras ostu, līči, upju un</w:t>
      </w:r>
      <w:r w:rsidR="00D103CF">
        <w:t xml:space="preserve"> to grīvu, ezeru u.c. ūdeņiem. </w:t>
      </w:r>
      <w:r>
        <w:t>Uz iekšējiem ūdeņiem pilnībā izpla</w:t>
      </w:r>
      <w:r>
        <w:t>tās piekrastes valstu civilā un administratīvā jurisdikcija,</w:t>
      </w:r>
      <w:r w:rsidR="00D103CF">
        <w:t xml:space="preserve"> tajā skaitā uz ārvalstu kuģiem</w:t>
      </w:r>
      <w:r>
        <w:t>, kas tajos atrodas, izņemot karakuģu</w:t>
      </w:r>
      <w:r w:rsidR="00D103CF">
        <w:t>s.</w:t>
      </w:r>
    </w:p>
    <w:p w:rsidR="000B0962" w:rsidRDefault="00B92090" w:rsidP="00D103CF">
      <w:pPr>
        <w:spacing w:after="0" w:line="240" w:lineRule="auto"/>
        <w:ind w:firstLine="709"/>
        <w:jc w:val="both"/>
      </w:pPr>
      <w:r>
        <w:t xml:space="preserve">Latvijas Republikas valsts robežas likumā tiek minēti iekšējie ūdeņi, nevis iekšējie jūras ūdeņi. Likuma 1. pants nosaka, ka </w:t>
      </w:r>
      <w:r>
        <w:t>Latvijas Republikas iekšējie ūdeņi ir:</w:t>
      </w:r>
    </w:p>
    <w:p w:rsidR="000B0962" w:rsidRDefault="00B92090" w:rsidP="00D103CF">
      <w:pPr>
        <w:spacing w:after="0" w:line="240" w:lineRule="auto"/>
        <w:ind w:left="567" w:hanging="283"/>
        <w:jc w:val="both"/>
      </w:pPr>
      <w:r>
        <w:t>a) ūdensteču (upju, strautu, kanālu) un ūdenstilpju (ezeru, dīķu, ūdenskrātuvju) ūdeņi līdz valsts sauszemes robežai,</w:t>
      </w:r>
    </w:p>
    <w:p w:rsidR="00104688" w:rsidRPr="00661C8F" w:rsidRDefault="00B92090" w:rsidP="00D103CF">
      <w:pPr>
        <w:spacing w:after="0" w:line="240" w:lineRule="auto"/>
        <w:ind w:left="567" w:hanging="283"/>
        <w:jc w:val="both"/>
      </w:pPr>
      <w:r>
        <w:t xml:space="preserve">b) jebkuri citi ūdeņi, kas atrodas </w:t>
      </w:r>
      <w:r w:rsidR="00D103CF">
        <w:t>uz krasta pusi no bāzes līnijām.</w:t>
      </w:r>
    </w:p>
    <w:p w:rsidR="000F716B" w:rsidRDefault="000F716B" w:rsidP="00661C8F">
      <w:pPr>
        <w:tabs>
          <w:tab w:val="left" w:pos="6663"/>
        </w:tabs>
        <w:spacing w:after="0" w:line="240" w:lineRule="auto"/>
        <w:jc w:val="both"/>
      </w:pPr>
    </w:p>
    <w:p w:rsidR="00764215" w:rsidRPr="00661C8F" w:rsidRDefault="00764215" w:rsidP="00661C8F">
      <w:pPr>
        <w:tabs>
          <w:tab w:val="left" w:pos="6663"/>
        </w:tabs>
        <w:spacing w:after="0" w:line="240" w:lineRule="auto"/>
        <w:jc w:val="both"/>
      </w:pPr>
    </w:p>
    <w:p w:rsidR="000B0962" w:rsidRPr="000B0962" w:rsidRDefault="00B92090" w:rsidP="000B0962">
      <w:pPr>
        <w:tabs>
          <w:tab w:val="left" w:pos="6663"/>
        </w:tabs>
        <w:spacing w:after="0" w:line="240" w:lineRule="auto"/>
        <w:jc w:val="both"/>
        <w:rPr>
          <w:b/>
          <w:noProof/>
        </w:rPr>
      </w:pPr>
      <w:r w:rsidRPr="000B0962">
        <w:rPr>
          <w:b/>
          <w:noProof/>
        </w:rPr>
        <w:t xml:space="preserve">Valsts sekretāra </w:t>
      </w:r>
      <w:r w:rsidRPr="000B0962">
        <w:rPr>
          <w:b/>
          <w:noProof/>
        </w:rPr>
        <w:t>uzdevumā</w:t>
      </w:r>
    </w:p>
    <w:p w:rsidR="007A2264" w:rsidRPr="0005708E" w:rsidRDefault="00B92090" w:rsidP="000B0962">
      <w:pPr>
        <w:tabs>
          <w:tab w:val="left" w:pos="6663"/>
        </w:tabs>
        <w:spacing w:after="0" w:line="240" w:lineRule="auto"/>
        <w:jc w:val="both"/>
        <w:rPr>
          <w:b/>
          <w:noProof/>
        </w:rPr>
      </w:pPr>
      <w:r w:rsidRPr="000B0962">
        <w:rPr>
          <w:b/>
          <w:noProof/>
        </w:rPr>
        <w:t>Juridiskā departamenta direktore</w:t>
      </w:r>
      <w:r w:rsidR="006D5130" w:rsidRPr="0005708E">
        <w:rPr>
          <w:b/>
        </w:rPr>
        <w:tab/>
      </w:r>
      <w:r w:rsidR="006D5130" w:rsidRPr="0005708E">
        <w:rPr>
          <w:b/>
          <w:noProof/>
        </w:rPr>
        <w:t>Svetlana Araslanova</w:t>
      </w:r>
    </w:p>
    <w:p w:rsidR="00661C8F" w:rsidRDefault="00661C8F" w:rsidP="00661C8F">
      <w:pPr>
        <w:tabs>
          <w:tab w:val="left" w:pos="6663"/>
        </w:tabs>
        <w:spacing w:after="0" w:line="240" w:lineRule="auto"/>
        <w:jc w:val="both"/>
      </w:pPr>
    </w:p>
    <w:p w:rsidR="00430B72" w:rsidRPr="00661C8F" w:rsidRDefault="00430B72" w:rsidP="00661C8F">
      <w:pPr>
        <w:tabs>
          <w:tab w:val="left" w:pos="6663"/>
        </w:tabs>
        <w:spacing w:after="0" w:line="240" w:lineRule="auto"/>
        <w:jc w:val="both"/>
      </w:pPr>
    </w:p>
    <w:p w:rsidR="007A2264" w:rsidRPr="00661C8F" w:rsidRDefault="00B92090" w:rsidP="00661C8F">
      <w:pPr>
        <w:spacing w:after="0" w:line="240" w:lineRule="auto"/>
        <w:jc w:val="both"/>
        <w:rPr>
          <w:sz w:val="16"/>
          <w:szCs w:val="16"/>
        </w:rPr>
      </w:pPr>
      <w:r w:rsidRPr="00661C8F">
        <w:rPr>
          <w:noProof/>
          <w:sz w:val="16"/>
          <w:szCs w:val="16"/>
        </w:rPr>
        <w:t>Vera Solovjova</w:t>
      </w:r>
      <w:r w:rsidRPr="00661C8F">
        <w:rPr>
          <w:sz w:val="16"/>
          <w:szCs w:val="16"/>
        </w:rPr>
        <w:t xml:space="preserve">, </w:t>
      </w:r>
      <w:r w:rsidRPr="00661C8F">
        <w:rPr>
          <w:noProof/>
          <w:sz w:val="16"/>
          <w:szCs w:val="16"/>
        </w:rPr>
        <w:t>67335095</w:t>
      </w:r>
    </w:p>
    <w:p w:rsidR="00104688" w:rsidRPr="00661C8F" w:rsidRDefault="00B92090" w:rsidP="00764215">
      <w:pPr>
        <w:spacing w:after="120" w:line="240" w:lineRule="auto"/>
        <w:jc w:val="both"/>
        <w:rPr>
          <w:sz w:val="16"/>
          <w:szCs w:val="16"/>
        </w:rPr>
      </w:pPr>
      <w:r w:rsidRPr="00661C8F">
        <w:rPr>
          <w:noProof/>
          <w:sz w:val="16"/>
          <w:szCs w:val="16"/>
        </w:rPr>
        <w:t>Vera.Solovjova</w:t>
      </w:r>
      <w:r w:rsidR="00625B5E">
        <w:rPr>
          <w:noProof/>
          <w:sz w:val="16"/>
          <w:szCs w:val="16"/>
        </w:rPr>
        <w:t>@mod.gov.lv</w:t>
      </w:r>
    </w:p>
    <w:p w:rsidR="00764215" w:rsidRDefault="00B92090" w:rsidP="009775EE">
      <w:pPr>
        <w:widowControl/>
        <w:spacing w:after="0" w:line="240" w:lineRule="auto"/>
        <w:rPr>
          <w:sz w:val="16"/>
          <w:szCs w:val="16"/>
        </w:rPr>
      </w:pPr>
      <w:r w:rsidRPr="00764215">
        <w:rPr>
          <w:sz w:val="16"/>
          <w:szCs w:val="16"/>
        </w:rPr>
        <w:t>Rima Zaka</w:t>
      </w:r>
      <w:r>
        <w:rPr>
          <w:sz w:val="16"/>
          <w:szCs w:val="16"/>
        </w:rPr>
        <w:t xml:space="preserve">, </w:t>
      </w:r>
      <w:r w:rsidRPr="00764215">
        <w:rPr>
          <w:sz w:val="16"/>
          <w:szCs w:val="16"/>
        </w:rPr>
        <w:t>67082063</w:t>
      </w:r>
    </w:p>
    <w:p w:rsidR="00661C8F" w:rsidRPr="00104688" w:rsidRDefault="00B92090" w:rsidP="009775EE">
      <w:pPr>
        <w:widowControl/>
        <w:spacing w:after="0" w:line="240" w:lineRule="auto"/>
        <w:rPr>
          <w:sz w:val="16"/>
          <w:szCs w:val="16"/>
        </w:rPr>
      </w:pPr>
      <w:r w:rsidRPr="00764215">
        <w:rPr>
          <w:sz w:val="16"/>
          <w:szCs w:val="16"/>
        </w:rPr>
        <w:t>rima.zaka@mil.lv</w:t>
      </w:r>
    </w:p>
    <w:sectPr w:rsidR="00661C8F" w:rsidRPr="00104688" w:rsidSect="00330D43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type w:val="continuous"/>
      <w:pgSz w:w="11920" w:h="16840"/>
      <w:pgMar w:top="1134" w:right="851" w:bottom="1134" w:left="1701" w:header="709" w:footer="709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B92090" w:rsidRDefault="00B92090">
      <w:pPr>
        <w:spacing w:after="0" w:line="240" w:lineRule="auto"/>
      </w:pPr>
      <w:r>
        <w:separator/>
      </w:r>
    </w:p>
  </w:endnote>
  <w:endnote w:type="continuationSeparator" w:id="0">
    <w:p w:rsidR="00B92090" w:rsidRDefault="00B9209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0002EFF" w:usb1="C000247B" w:usb2="00000009" w:usb3="00000000" w:csb0="000001FF" w:csb1="00000000"/>
  </w:font>
  <w:font w:name="Verdana">
    <w:panose1 w:val="020B0604030504040204"/>
    <w:charset w:val="BA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TimesNewRomanPS-ItalicMT">
    <w:altName w:val="Times New Roman"/>
    <w:charset w:val="00"/>
    <w:family w:val="auto"/>
    <w:pitch w:val="default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2508F" w:rsidRDefault="0032508F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118875380"/>
      <w:docPartObj>
        <w:docPartGallery w:val="Page Numbers (Bottom of Page)"/>
        <w:docPartUnique/>
      </w:docPartObj>
    </w:sdtPr>
    <w:sdtEndPr/>
    <w:sdtContent>
      <w:p w:rsidR="00104688" w:rsidRDefault="00B92090" w:rsidP="00104688">
        <w:pPr>
          <w:pStyle w:val="Footer"/>
          <w:jc w:val="center"/>
        </w:pPr>
        <w:r w:rsidRPr="002D7FAB">
          <w:rPr>
            <w:rFonts w:ascii="TimesNewRomanPS-ItalicMT" w:hAnsi="TimesNewRomanPS-ItalicMT"/>
            <w:iCs/>
            <w:sz w:val="20"/>
            <w:szCs w:val="20"/>
          </w:rPr>
          <w:t>DOKUMENTS IR ELEKTRONISKI PARAKSTĪTS AR DROŠU ELEKTRONISKO PARAKSTU UN SATUR LAIKA ZĪMOGU</w:t>
        </w:r>
      </w:p>
      <w:p w:rsidR="00104688" w:rsidRPr="00104688" w:rsidRDefault="00B92090" w:rsidP="00104688">
        <w:pPr>
          <w:pStyle w:val="Footer"/>
          <w:jc w:val="right"/>
          <w:rPr>
            <w:bCs/>
          </w:rPr>
        </w:pPr>
        <w:sdt>
          <w:sdtPr>
            <w:id w:val="422905082"/>
            <w:docPartObj>
              <w:docPartGallery w:val="Page Numbers (Top of Page)"/>
              <w:docPartUnique/>
            </w:docPartObj>
          </w:sdtPr>
          <w:sdtEndPr/>
          <w:sdtContent>
            <w:r w:rsidRPr="00104688">
              <w:rPr>
                <w:bCs/>
              </w:rPr>
              <w:fldChar w:fldCharType="begin"/>
            </w:r>
            <w:r w:rsidRPr="00104688">
              <w:rPr>
                <w:bCs/>
              </w:rPr>
              <w:instrText xml:space="preserve"> PAGE </w:instrText>
            </w:r>
            <w:r w:rsidRPr="00104688">
              <w:rPr>
                <w:bCs/>
              </w:rPr>
              <w:fldChar w:fldCharType="separate"/>
            </w:r>
            <w:r>
              <w:rPr>
                <w:bCs/>
                <w:noProof/>
              </w:rPr>
              <w:t>2</w:t>
            </w:r>
            <w:r w:rsidRPr="00104688">
              <w:rPr>
                <w:bCs/>
              </w:rPr>
              <w:fldChar w:fldCharType="end"/>
            </w:r>
            <w:r w:rsidRPr="00104688">
              <w:t xml:space="preserve"> - </w:t>
            </w:r>
            <w:r w:rsidRPr="00104688">
              <w:rPr>
                <w:bCs/>
              </w:rPr>
              <w:fldChar w:fldCharType="begin"/>
            </w:r>
            <w:r w:rsidRPr="00104688">
              <w:rPr>
                <w:bCs/>
              </w:rPr>
              <w:instrText xml:space="preserve"> NUMPAGES  </w:instrText>
            </w:r>
            <w:r w:rsidRPr="00104688">
              <w:rPr>
                <w:bCs/>
              </w:rPr>
              <w:fldChar w:fldCharType="separate"/>
            </w:r>
            <w:r>
              <w:rPr>
                <w:bCs/>
                <w:noProof/>
              </w:rPr>
              <w:t>2</w:t>
            </w:r>
            <w:r w:rsidRPr="00104688">
              <w:rPr>
                <w:bCs/>
              </w:rPr>
              <w:fldChar w:fldCharType="end"/>
            </w:r>
          </w:sdtContent>
        </w:sdt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D2424" w:rsidRPr="00661C8F" w:rsidRDefault="00B92090" w:rsidP="00661C8F">
    <w:pPr>
      <w:spacing w:after="0" w:line="240" w:lineRule="auto"/>
      <w:jc w:val="center"/>
    </w:pPr>
    <w:r w:rsidRPr="002D7FAB">
      <w:rPr>
        <w:rFonts w:ascii="TimesNewRomanPS-ItalicMT" w:hAnsi="TimesNewRomanPS-ItalicMT"/>
        <w:iCs/>
        <w:sz w:val="20"/>
        <w:szCs w:val="20"/>
      </w:rPr>
      <w:t>DOKUMENTS IR ELEKTRONISKI PARAKSTĪTS AR DROŠU ELEKTRONISKO PARAKSTU UN SATUR LAIKA ZĪMOGU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B92090" w:rsidRDefault="00B92090">
      <w:pPr>
        <w:spacing w:after="0" w:line="240" w:lineRule="auto"/>
      </w:pPr>
      <w:r>
        <w:separator/>
      </w:r>
    </w:p>
  </w:footnote>
  <w:footnote w:type="continuationSeparator" w:id="0">
    <w:p w:rsidR="00B92090" w:rsidRDefault="00B9209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2508F" w:rsidRDefault="0032508F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2508F" w:rsidRDefault="0032508F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A0B61" w:rsidRDefault="000A0B61" w:rsidP="00BE56C2">
    <w:pPr>
      <w:pStyle w:val="Header"/>
      <w:tabs>
        <w:tab w:val="clear" w:pos="4320"/>
      </w:tabs>
      <w:spacing w:before="2880"/>
    </w:pPr>
  </w:p>
  <w:tbl>
    <w:tblPr>
      <w:tblW w:w="7796" w:type="dxa"/>
      <w:tblInd w:w="-142" w:type="dxa"/>
      <w:tblLayout w:type="fixed"/>
      <w:tblLook w:val="0000" w:firstRow="0" w:lastRow="0" w:firstColumn="0" w:lastColumn="0" w:noHBand="0" w:noVBand="0"/>
    </w:tblPr>
    <w:tblGrid>
      <w:gridCol w:w="3969"/>
      <w:gridCol w:w="3827"/>
    </w:tblGrid>
    <w:tr w:rsidR="00E90157" w:rsidTr="006C25E2">
      <w:trPr>
        <w:cantSplit/>
      </w:trPr>
      <w:tc>
        <w:tcPr>
          <w:tcW w:w="3969" w:type="dxa"/>
        </w:tcPr>
        <w:p w:rsidR="009C426E" w:rsidRPr="00C56EDF" w:rsidRDefault="00B92090" w:rsidP="00DD3458">
          <w:pPr>
            <w:pStyle w:val="Header"/>
            <w:tabs>
              <w:tab w:val="clear" w:pos="4320"/>
            </w:tabs>
            <w:spacing w:before="120"/>
            <w:rPr>
              <w:color w:val="000000"/>
              <w:lang w:eastAsia="en-US"/>
            </w:rPr>
          </w:pPr>
          <w:r w:rsidRPr="006C25E2">
            <w:rPr>
              <w:color w:val="000000"/>
              <w:lang w:eastAsia="en-US"/>
            </w:rPr>
            <w:t xml:space="preserve">Rīgā, </w:t>
          </w:r>
          <w:r w:rsidR="00857297">
            <w:rPr>
              <w:noProof/>
              <w:color w:val="000000"/>
              <w:lang w:eastAsia="en-US"/>
            </w:rPr>
            <w:t>22.09.2020</w:t>
          </w:r>
          <w:r w:rsidRPr="006C25E2">
            <w:rPr>
              <w:color w:val="000000"/>
              <w:lang w:eastAsia="en-US"/>
            </w:rPr>
            <w:t>.</w:t>
          </w:r>
        </w:p>
      </w:tc>
      <w:tc>
        <w:tcPr>
          <w:tcW w:w="3827" w:type="dxa"/>
        </w:tcPr>
        <w:p w:rsidR="009C426E" w:rsidRPr="0099125D" w:rsidRDefault="00B92090" w:rsidP="00DD3458">
          <w:pPr>
            <w:pStyle w:val="Header"/>
            <w:tabs>
              <w:tab w:val="clear" w:pos="4320"/>
            </w:tabs>
            <w:spacing w:before="120"/>
            <w:rPr>
              <w:color w:val="000000"/>
              <w:lang w:val="en-US" w:eastAsia="en-US"/>
            </w:rPr>
          </w:pPr>
          <w:r>
            <w:rPr>
              <w:color w:val="000000"/>
              <w:lang w:val="en-US" w:eastAsia="en-US"/>
            </w:rPr>
            <w:t xml:space="preserve">Nr. </w:t>
          </w:r>
          <w:r>
            <w:rPr>
              <w:noProof/>
              <w:color w:val="000000"/>
              <w:lang w:val="en-US" w:eastAsia="en-US"/>
            </w:rPr>
            <w:t>MV-N/2133</w:t>
          </w:r>
        </w:p>
      </w:tc>
    </w:tr>
  </w:tbl>
  <w:p w:rsidR="009C426E" w:rsidRPr="008669E5" w:rsidRDefault="00B92090" w:rsidP="005B7C76">
    <w:pPr>
      <w:pStyle w:val="Header"/>
      <w:tabs>
        <w:tab w:val="clear" w:pos="4320"/>
        <w:tab w:val="left" w:pos="3969"/>
      </w:tabs>
      <w:spacing w:before="120"/>
    </w:pPr>
    <w:r w:rsidRPr="008669E5">
      <w:rPr>
        <w:noProof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page">
            <wp:posOffset>1094740</wp:posOffset>
          </wp:positionH>
          <wp:positionV relativeFrom="page">
            <wp:posOffset>647700</wp:posOffset>
          </wp:positionV>
          <wp:extent cx="5936615" cy="1033145"/>
          <wp:effectExtent l="0" t="0" r="6985" b="0"/>
          <wp:wrapNone/>
          <wp:docPr id="5" name="Picture 4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02618565" name="Picture 40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5936615" cy="10331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margin">
            <wp14:pctHeight>0</wp14:pctHeight>
          </wp14:sizeRelV>
        </wp:anchor>
      </w:drawing>
    </w:r>
    <w:r w:rsidRPr="008669E5">
      <w:rPr>
        <w:noProof/>
      </w:rPr>
      <mc:AlternateContent>
        <mc:Choice Requires="wps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page">
                <wp:posOffset>1171575</wp:posOffset>
              </wp:positionH>
              <wp:positionV relativeFrom="page">
                <wp:posOffset>2049780</wp:posOffset>
              </wp:positionV>
              <wp:extent cx="5838825" cy="314325"/>
              <wp:effectExtent l="0" t="0" r="9525" b="9525"/>
              <wp:wrapNone/>
              <wp:docPr id="3" name="Text Box 4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838825" cy="31432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9A40B4" w:rsidRPr="008669E5" w:rsidRDefault="00B92090" w:rsidP="009A40B4">
                          <w:pPr>
                            <w:spacing w:after="0" w:line="194" w:lineRule="exact"/>
                            <w:ind w:left="20" w:right="-45"/>
                            <w:jc w:val="center"/>
                            <w:rPr>
                              <w:rFonts w:eastAsia="Times New Roman"/>
                              <w:sz w:val="17"/>
                              <w:szCs w:val="17"/>
                            </w:rPr>
                          </w:pPr>
                          <w:r w:rsidRPr="008669E5">
                            <w:rPr>
                              <w:rFonts w:eastAsia="Times New Roman"/>
                              <w:color w:val="231F20"/>
                              <w:sz w:val="17"/>
                              <w:szCs w:val="17"/>
                            </w:rPr>
                            <w:t>K. Vald</w:t>
                          </w:r>
                          <w:r w:rsidR="00242216">
                            <w:rPr>
                              <w:rFonts w:eastAsia="Times New Roman"/>
                              <w:color w:val="231F20"/>
                              <w:sz w:val="17"/>
                              <w:szCs w:val="17"/>
                            </w:rPr>
                            <w:t>emāra iela 10/12, Rīga, LV-1473;</w:t>
                          </w:r>
                          <w:r w:rsidRPr="008669E5">
                            <w:rPr>
                              <w:rFonts w:eastAsia="Times New Roman"/>
                              <w:color w:val="231F20"/>
                              <w:sz w:val="17"/>
                              <w:szCs w:val="17"/>
                            </w:rPr>
                            <w:t xml:space="preserve"> tālr.</w:t>
                          </w:r>
                          <w:r w:rsidR="00242216">
                            <w:rPr>
                              <w:rFonts w:eastAsia="Times New Roman"/>
                              <w:color w:val="231F20"/>
                              <w:sz w:val="17"/>
                              <w:szCs w:val="17"/>
                            </w:rPr>
                            <w:t>:</w:t>
                          </w:r>
                          <w:r w:rsidRPr="008669E5">
                            <w:rPr>
                              <w:rFonts w:eastAsia="Times New Roman"/>
                              <w:color w:val="231F20"/>
                              <w:sz w:val="17"/>
                              <w:szCs w:val="17"/>
                            </w:rPr>
                            <w:t xml:space="preserve"> 67210124</w:t>
                          </w:r>
                          <w:r w:rsidR="00242216">
                            <w:rPr>
                              <w:rFonts w:eastAsia="Times New Roman"/>
                              <w:color w:val="231F20"/>
                              <w:sz w:val="17"/>
                              <w:szCs w:val="17"/>
                            </w:rPr>
                            <w:t>;</w:t>
                          </w:r>
                          <w:r w:rsidRPr="008669E5">
                            <w:rPr>
                              <w:rFonts w:eastAsia="Times New Roman"/>
                              <w:color w:val="231F20"/>
                              <w:sz w:val="17"/>
                              <w:szCs w:val="17"/>
                            </w:rPr>
                            <w:t xml:space="preserve"> e-pasts</w:t>
                          </w:r>
                          <w:r w:rsidR="00242216">
                            <w:rPr>
                              <w:rFonts w:eastAsia="Times New Roman"/>
                              <w:color w:val="231F20"/>
                              <w:sz w:val="17"/>
                              <w:szCs w:val="17"/>
                            </w:rPr>
                            <w:t>:</w:t>
                          </w:r>
                          <w:r w:rsidRPr="008669E5">
                            <w:rPr>
                              <w:rFonts w:eastAsia="Times New Roman"/>
                              <w:color w:val="231F20"/>
                              <w:sz w:val="17"/>
                              <w:szCs w:val="17"/>
                            </w:rPr>
                            <w:t xml:space="preserve"> </w:t>
                          </w:r>
                          <w:r w:rsidRPr="008669E5">
                            <w:rPr>
                              <w:rFonts w:eastAsia="Times New Roman"/>
                              <w:color w:val="231F20"/>
                              <w:sz w:val="17"/>
                              <w:szCs w:val="17"/>
                            </w:rPr>
                            <w:t>kanceleja@mod.gov.lv</w:t>
                          </w:r>
                          <w:r w:rsidR="00242216">
                            <w:rPr>
                              <w:rFonts w:eastAsia="Times New Roman"/>
                              <w:color w:val="231F20"/>
                              <w:sz w:val="17"/>
                              <w:szCs w:val="17"/>
                            </w:rPr>
                            <w:t>;</w:t>
                          </w:r>
                          <w:r w:rsidRPr="008669E5">
                            <w:rPr>
                              <w:rFonts w:eastAsia="Times New Roman"/>
                              <w:color w:val="231F20"/>
                              <w:sz w:val="17"/>
                              <w:szCs w:val="17"/>
                            </w:rPr>
                            <w:t xml:space="preserve"> www.mod.gov.lv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3" o:spid="_x0000_s1026" type="#_x0000_t202" style="position:absolute;margin-left:92.25pt;margin-top:161.4pt;width:459.75pt;height:24.75pt;z-index:-2516551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" filled="f" stroked="f">
              <v:textbox inset="0,0,0,0">
                <w:txbxContent>
                  <w:p w:rsidR="009A40B4" w:rsidRPr="008669E5" w:rsidRDefault="00B92090" w:rsidP="009A40B4">
                    <w:pPr>
                      <w:spacing w:after="0" w:line="194" w:lineRule="exact"/>
                      <w:ind w:left="20" w:right="-45"/>
                      <w:jc w:val="center"/>
                      <w:rPr>
                        <w:rFonts w:eastAsia="Times New Roman"/>
                        <w:sz w:val="17"/>
                        <w:szCs w:val="17"/>
                      </w:rPr>
                    </w:pPr>
                    <w:r w:rsidRPr="008669E5">
                      <w:rPr>
                        <w:rFonts w:eastAsia="Times New Roman"/>
                        <w:color w:val="231F20"/>
                        <w:sz w:val="17"/>
                        <w:szCs w:val="17"/>
                      </w:rPr>
                      <w:t>K. Vald</w:t>
                    </w:r>
                    <w:r w:rsidR="00242216">
                      <w:rPr>
                        <w:rFonts w:eastAsia="Times New Roman"/>
                        <w:color w:val="231F20"/>
                        <w:sz w:val="17"/>
                        <w:szCs w:val="17"/>
                      </w:rPr>
                      <w:t>emāra iela 10/12, Rīga, LV-1473;</w:t>
                    </w:r>
                    <w:r w:rsidRPr="008669E5">
                      <w:rPr>
                        <w:rFonts w:eastAsia="Times New Roman"/>
                        <w:color w:val="231F20"/>
                        <w:sz w:val="17"/>
                        <w:szCs w:val="17"/>
                      </w:rPr>
                      <w:t xml:space="preserve"> tālr.</w:t>
                    </w:r>
                    <w:r w:rsidR="00242216">
                      <w:rPr>
                        <w:rFonts w:eastAsia="Times New Roman"/>
                        <w:color w:val="231F20"/>
                        <w:sz w:val="17"/>
                        <w:szCs w:val="17"/>
                      </w:rPr>
                      <w:t>:</w:t>
                    </w:r>
                    <w:r w:rsidRPr="008669E5">
                      <w:rPr>
                        <w:rFonts w:eastAsia="Times New Roman"/>
                        <w:color w:val="231F20"/>
                        <w:sz w:val="17"/>
                        <w:szCs w:val="17"/>
                      </w:rPr>
                      <w:t xml:space="preserve"> 67210124</w:t>
                    </w:r>
                    <w:r w:rsidR="00242216">
                      <w:rPr>
                        <w:rFonts w:eastAsia="Times New Roman"/>
                        <w:color w:val="231F20"/>
                        <w:sz w:val="17"/>
                        <w:szCs w:val="17"/>
                      </w:rPr>
                      <w:t>;</w:t>
                    </w:r>
                    <w:r w:rsidRPr="008669E5">
                      <w:rPr>
                        <w:rFonts w:eastAsia="Times New Roman"/>
                        <w:color w:val="231F20"/>
                        <w:sz w:val="17"/>
                        <w:szCs w:val="17"/>
                      </w:rPr>
                      <w:t xml:space="preserve"> e-pasts</w:t>
                    </w:r>
                    <w:r w:rsidR="00242216">
                      <w:rPr>
                        <w:rFonts w:eastAsia="Times New Roman"/>
                        <w:color w:val="231F20"/>
                        <w:sz w:val="17"/>
                        <w:szCs w:val="17"/>
                      </w:rPr>
                      <w:t>:</w:t>
                    </w:r>
                    <w:r w:rsidRPr="008669E5">
                      <w:rPr>
                        <w:rFonts w:eastAsia="Times New Roman"/>
                        <w:color w:val="231F20"/>
                        <w:sz w:val="17"/>
                        <w:szCs w:val="17"/>
                      </w:rPr>
                      <w:t xml:space="preserve"> </w:t>
                    </w:r>
                    <w:r w:rsidRPr="008669E5">
                      <w:rPr>
                        <w:rFonts w:eastAsia="Times New Roman"/>
                        <w:color w:val="231F20"/>
                        <w:sz w:val="17"/>
                        <w:szCs w:val="17"/>
                      </w:rPr>
                      <w:t>kanceleja@mod.gov.lv</w:t>
                    </w:r>
                    <w:r w:rsidR="00242216">
                      <w:rPr>
                        <w:rFonts w:eastAsia="Times New Roman"/>
                        <w:color w:val="231F20"/>
                        <w:sz w:val="17"/>
                        <w:szCs w:val="17"/>
                      </w:rPr>
                      <w:t>;</w:t>
                    </w:r>
                    <w:r w:rsidRPr="008669E5">
                      <w:rPr>
                        <w:rFonts w:eastAsia="Times New Roman"/>
                        <w:color w:val="231F20"/>
                        <w:sz w:val="17"/>
                        <w:szCs w:val="17"/>
                      </w:rPr>
                      <w:t xml:space="preserve"> www.mod.gov.lv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Pr="008669E5">
      <w:rPr>
        <w:noProof/>
      </w:rPr>
      <mc:AlternateContent>
        <mc:Choice Requires="wpg">
          <w:drawing>
            <wp:anchor distT="0" distB="0" distL="114300" distR="114300" simplePos="0" relativeHeight="251659264" behindDoc="1" locked="0" layoutInCell="1" allowOverlap="1">
              <wp:simplePos x="0" y="0"/>
              <wp:positionH relativeFrom="page">
                <wp:posOffset>1850390</wp:posOffset>
              </wp:positionH>
              <wp:positionV relativeFrom="page">
                <wp:posOffset>1903095</wp:posOffset>
              </wp:positionV>
              <wp:extent cx="4397375" cy="1270"/>
              <wp:effectExtent l="0" t="0" r="22225" b="17780"/>
              <wp:wrapNone/>
              <wp:docPr id="1" name="Group 41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4397375" cy="1270"/>
                        <a:chOff x="2915" y="2998"/>
                        <a:chExt cx="6926" cy="2"/>
                      </a:xfrm>
                    </wpg:grpSpPr>
                    <wps:wsp>
                      <wps:cNvPr id="2" name="Freeform 42"/>
                      <wps:cNvSpPr/>
                      <wps:spPr bwMode="auto">
                        <a:xfrm>
                          <a:off x="2915" y="2998"/>
                          <a:ext cx="6926" cy="2"/>
                        </a:xfrm>
                        <a:custGeom>
                          <a:avLst/>
                          <a:gdLst>
                            <a:gd name="T0" fmla="+- 0 2915 2915"/>
                            <a:gd name="T1" fmla="*/ T0 w 6926"/>
                            <a:gd name="T2" fmla="+- 0 9841 2915"/>
                            <a:gd name="T3" fmla="*/ T2 w 6926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6926">
                              <a:moveTo>
                                <a:pt x="0" y="0"/>
                              </a:moveTo>
                              <a:lnTo>
                                <a:pt x="6926" y="0"/>
                              </a:lnTo>
                            </a:path>
                          </a:pathLst>
                        </a:custGeom>
                        <a:noFill/>
                        <a:ln w="3175">
                          <a:solidFill>
                            <a:srgbClr val="231F2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id="Group 41" o:spid="_x0000_s2050" style="width:346.25pt;height:0.1pt;margin-top:149.85pt;margin-left:145.7pt;mso-position-horizontal-relative:page;mso-position-vertical-relative:page;position:absolute;z-index:-251656192" coordorigin="2915,2998" coordsize="6926,2">
              <v:shape id="Freeform 42" o:spid="_x0000_s2051" style="width:6926;height:2;left:2915;mso-wrap-style:square;position:absolute;top:2998;visibility:visible;v-text-anchor:top" coordsize="6926,2" path="m,l6926,e" filled="f" strokecolor="#231f20" strokeweight="0.25pt">
                <v:path arrowok="t" o:connecttype="custom" o:connectlocs="0,0;6926,0" o:connectangles="0,0"/>
              </v:shape>
            </v:group>
          </w:pict>
        </mc:Fallback>
      </mc:AlternateContent>
    </w:r>
    <w:r w:rsidR="009C426E">
      <w:t xml:space="preserve">Uz </w:t>
    </w:r>
    <w:r w:rsidR="009C426E">
      <w:rPr>
        <w:noProof/>
      </w:rPr>
      <w:t>14.09.2020</w:t>
    </w:r>
    <w:r w:rsidR="006C25E2">
      <w:t>.</w:t>
    </w:r>
    <w:r w:rsidR="005B7C76">
      <w:tab/>
    </w:r>
    <w:r w:rsidR="009C426E">
      <w:t xml:space="preserve">Nr. </w:t>
    </w:r>
    <w:r w:rsidR="009C426E">
      <w:rPr>
        <w:noProof/>
      </w:rPr>
      <w:t>3.1-8/2020</w:t>
    </w:r>
    <w:r w:rsidR="009775EE">
      <w:rPr>
        <w:noProof/>
      </w:rPr>
      <w:t>/2455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1">
    <w:nsid w:val="FFFFFF1D"/>
    <w:multiLevelType w:val="multilevel"/>
    <w:tmpl w:val="E8A2284C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1">
    <w:nsid w:val="FFFFFF7C"/>
    <w:multiLevelType w:val="singleLevel"/>
    <w:tmpl w:val="32567EA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2" w15:restartNumberingAfterBreak="1">
    <w:nsid w:val="FFFFFF7D"/>
    <w:multiLevelType w:val="singleLevel"/>
    <w:tmpl w:val="3D8C87E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3" w15:restartNumberingAfterBreak="1">
    <w:nsid w:val="FFFFFF7E"/>
    <w:multiLevelType w:val="singleLevel"/>
    <w:tmpl w:val="802234AE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4" w15:restartNumberingAfterBreak="1">
    <w:nsid w:val="FFFFFF7F"/>
    <w:multiLevelType w:val="singleLevel"/>
    <w:tmpl w:val="890AD62A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5" w15:restartNumberingAfterBreak="1">
    <w:nsid w:val="FFFFFF80"/>
    <w:multiLevelType w:val="singleLevel"/>
    <w:tmpl w:val="8CFE72C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6" w15:restartNumberingAfterBreak="1">
    <w:nsid w:val="FFFFFF81"/>
    <w:multiLevelType w:val="singleLevel"/>
    <w:tmpl w:val="06C4ED1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7" w15:restartNumberingAfterBreak="1">
    <w:nsid w:val="FFFFFF82"/>
    <w:multiLevelType w:val="singleLevel"/>
    <w:tmpl w:val="381ABED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8" w15:restartNumberingAfterBreak="1">
    <w:nsid w:val="FFFFFF83"/>
    <w:multiLevelType w:val="singleLevel"/>
    <w:tmpl w:val="5D60A58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9" w15:restartNumberingAfterBreak="1">
    <w:nsid w:val="FFFFFF88"/>
    <w:multiLevelType w:val="singleLevel"/>
    <w:tmpl w:val="2D543EB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0" w15:restartNumberingAfterBreak="1">
    <w:nsid w:val="FFFFFF89"/>
    <w:multiLevelType w:val="singleLevel"/>
    <w:tmpl w:val="D2CEA0A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10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9"/>
  </w:num>
  <w:num w:numId="7">
    <w:abstractNumId w:val="4"/>
  </w:num>
  <w:num w:numId="8">
    <w:abstractNumId w:val="3"/>
  </w:num>
  <w:num w:numId="9">
    <w:abstractNumId w:val="2"/>
  </w:num>
  <w:num w:numId="10">
    <w:abstractNumId w:val="1"/>
  </w:num>
  <w:num w:numId="1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A2264"/>
    <w:rsid w:val="00006384"/>
    <w:rsid w:val="00030349"/>
    <w:rsid w:val="0005708E"/>
    <w:rsid w:val="000903C4"/>
    <w:rsid w:val="000A0B61"/>
    <w:rsid w:val="000B0962"/>
    <w:rsid w:val="000F716B"/>
    <w:rsid w:val="00104688"/>
    <w:rsid w:val="00124173"/>
    <w:rsid w:val="001673CB"/>
    <w:rsid w:val="001D79E4"/>
    <w:rsid w:val="00242216"/>
    <w:rsid w:val="00265D4A"/>
    <w:rsid w:val="00275B9E"/>
    <w:rsid w:val="00290B9D"/>
    <w:rsid w:val="002B3077"/>
    <w:rsid w:val="002D7FAB"/>
    <w:rsid w:val="002E1474"/>
    <w:rsid w:val="002E75AE"/>
    <w:rsid w:val="0032508F"/>
    <w:rsid w:val="00330D43"/>
    <w:rsid w:val="003B48FB"/>
    <w:rsid w:val="00430B72"/>
    <w:rsid w:val="004B29B1"/>
    <w:rsid w:val="004D5726"/>
    <w:rsid w:val="004F08C0"/>
    <w:rsid w:val="00535564"/>
    <w:rsid w:val="005B7C76"/>
    <w:rsid w:val="005D2424"/>
    <w:rsid w:val="00625B5E"/>
    <w:rsid w:val="00661C8F"/>
    <w:rsid w:val="00663C3A"/>
    <w:rsid w:val="00693999"/>
    <w:rsid w:val="006C1639"/>
    <w:rsid w:val="006C25E2"/>
    <w:rsid w:val="006C416D"/>
    <w:rsid w:val="006D5130"/>
    <w:rsid w:val="0073633D"/>
    <w:rsid w:val="00764215"/>
    <w:rsid w:val="007A2264"/>
    <w:rsid w:val="007A521E"/>
    <w:rsid w:val="007B3BA5"/>
    <w:rsid w:val="007B48EC"/>
    <w:rsid w:val="007C0E80"/>
    <w:rsid w:val="007E4D1F"/>
    <w:rsid w:val="00815277"/>
    <w:rsid w:val="008162FC"/>
    <w:rsid w:val="00857297"/>
    <w:rsid w:val="008669E5"/>
    <w:rsid w:val="00876C21"/>
    <w:rsid w:val="008C195B"/>
    <w:rsid w:val="008D4AF3"/>
    <w:rsid w:val="00954D5A"/>
    <w:rsid w:val="009775EE"/>
    <w:rsid w:val="0099125D"/>
    <w:rsid w:val="009A40B4"/>
    <w:rsid w:val="009C426E"/>
    <w:rsid w:val="009D0F72"/>
    <w:rsid w:val="00A03A13"/>
    <w:rsid w:val="00A30D47"/>
    <w:rsid w:val="00AA712C"/>
    <w:rsid w:val="00AC3B5D"/>
    <w:rsid w:val="00AF0E90"/>
    <w:rsid w:val="00B92090"/>
    <w:rsid w:val="00BE56C2"/>
    <w:rsid w:val="00C47F57"/>
    <w:rsid w:val="00C56EDF"/>
    <w:rsid w:val="00CA407F"/>
    <w:rsid w:val="00D0743C"/>
    <w:rsid w:val="00D103CF"/>
    <w:rsid w:val="00D21FA6"/>
    <w:rsid w:val="00D55B4B"/>
    <w:rsid w:val="00DD3458"/>
    <w:rsid w:val="00E330D3"/>
    <w:rsid w:val="00E365CE"/>
    <w:rsid w:val="00E85884"/>
    <w:rsid w:val="00E90157"/>
    <w:rsid w:val="00EA5DAF"/>
    <w:rsid w:val="00EF676E"/>
    <w:rsid w:val="00F25DA3"/>
    <w:rsid w:val="00F60586"/>
    <w:rsid w:val="00F82FDF"/>
    <w:rsid w:val="00FA198E"/>
    <w:rsid w:val="00FB2E50"/>
    <w:rsid w:val="00FF0EE8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docId w15:val="{7798B06E-E6E6-4E18-92F7-84F9DC2013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Calibri" w:hAnsi="Times New Roman" w:cs="Times New Roman"/>
        <w:sz w:val="24"/>
        <w:szCs w:val="24"/>
        <w:lang w:val="lv-LV" w:eastAsia="lv-LV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A2264"/>
    <w:pPr>
      <w:widowControl w:val="0"/>
      <w:spacing w:after="200" w:line="27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nhideWhenUsed/>
    <w:rsid w:val="00815277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rsid w:val="00815277"/>
  </w:style>
  <w:style w:type="paragraph" w:styleId="Footer">
    <w:name w:val="footer"/>
    <w:basedOn w:val="Normal"/>
    <w:link w:val="FooterChar"/>
    <w:uiPriority w:val="99"/>
    <w:unhideWhenUsed/>
    <w:rsid w:val="00815277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15277"/>
  </w:style>
  <w:style w:type="character" w:customStyle="1" w:styleId="body1">
    <w:name w:val="body1"/>
    <w:rsid w:val="00D21FA6"/>
    <w:rPr>
      <w:rFonts w:ascii="Verdana" w:hAnsi="Verdana" w:hint="default"/>
      <w:color w:val="000000"/>
      <w:sz w:val="14"/>
      <w:szCs w:val="14"/>
    </w:rPr>
  </w:style>
  <w:style w:type="character" w:styleId="Hyperlink">
    <w:name w:val="Hyperlink"/>
    <w:uiPriority w:val="99"/>
    <w:unhideWhenUsed/>
    <w:rsid w:val="00D21FA6"/>
    <w:rPr>
      <w:color w:val="0000FF"/>
      <w:u w:val="single"/>
    </w:rPr>
  </w:style>
  <w:style w:type="paragraph" w:styleId="PlainText">
    <w:name w:val="Plain Text"/>
    <w:basedOn w:val="Normal"/>
    <w:link w:val="PlainTextChar"/>
    <w:uiPriority w:val="99"/>
    <w:semiHidden/>
    <w:unhideWhenUsed/>
    <w:rsid w:val="00D21FA6"/>
    <w:pPr>
      <w:widowControl/>
      <w:spacing w:after="0" w:line="240" w:lineRule="auto"/>
    </w:pPr>
    <w:rPr>
      <w:szCs w:val="21"/>
    </w:rPr>
  </w:style>
  <w:style w:type="character" w:customStyle="1" w:styleId="PlainTextChar">
    <w:name w:val="Plain Text Char"/>
    <w:link w:val="PlainText"/>
    <w:uiPriority w:val="99"/>
    <w:semiHidden/>
    <w:rsid w:val="00D21FA6"/>
    <w:rPr>
      <w:rFonts w:ascii="Calibri" w:eastAsia="Calibri" w:hAnsi="Calibri" w:cs="Times New Roman"/>
      <w:szCs w:val="21"/>
      <w:lang w:val="lv-LV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3034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03034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1382</Words>
  <Characters>788</Characters>
  <Application>Microsoft Office Word</Application>
  <DocSecurity>0</DocSecurity>
  <Lines>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Ingus Tonnis</dc:creator>
  <cp:lastModifiedBy>Kristīne Liepiņa</cp:lastModifiedBy>
  <cp:revision>2</cp:revision>
  <cp:lastPrinted>2014-12-29T13:31:00Z</cp:lastPrinted>
  <dcterms:created xsi:type="dcterms:W3CDTF">2020-09-25T09:31:00Z</dcterms:created>
  <dcterms:modified xsi:type="dcterms:W3CDTF">2020-09-25T09:31:00Z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2014-11-05T00:00:00Z</vt:filetime>
  </property>
  <property fmtid="{D5CDD505-2E9C-101B-9397-08002B2CF9AE}" pid="3" name="LastSaved">
    <vt:filetime>2014-11-05T00:00:00Z</vt:filetime>
  </property>
</Properties>
</file>