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22-TA-2072: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4.3.5.specifiskā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4.3.5.3. pasākuma "Sociālo pakalpojumu kvalitātes un efektivitātes paaugstināšana"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Šo noteikumu </w:t>
            </w:r>
            <w:r w:rsidR="00000000" w:rsidRPr="00000000" w:rsidDel="00000000">
              <w:rPr>
                <w:rtl w:val="0"/>
              </w:rPr>
              <w:t xml:space="preserve">13.3. </w:t>
            </w:r>
            <w:r w:rsidR="00000000" w:rsidRPr="00000000" w:rsidDel="00000000">
              <w:rPr>
                <w:rtl w:val="0"/>
              </w:rPr>
              <w:t xml:space="preserve">apakšpunktā</w:t>
            </w:r>
            <w:r w:rsidR="00000000" w:rsidRPr="00000000" w:rsidDel="00000000">
              <w:rPr>
                <w:rtl w:val="0"/>
              </w:rPr>
              <w:t xml:space="preserve"> minēto atbalstāmo darbību īsteno finansējuma saņēmēja projekta vadības un īstenošanas personāls un finansējuma saņēmēja izvēlēts pakalpojumu sniedzējs, kurš  pilnveido informācijas sistēmu SPOLIS atbilstoši šo noteikumu </w:t>
            </w:r>
            <w:r w:rsidR="00000000" w:rsidRPr="00000000" w:rsidDel="00000000">
              <w:rPr>
                <w:rtl w:val="0"/>
              </w:rPr>
              <w:t xml:space="preserve">21.2.</w:t>
            </w:r>
            <w:r w:rsidR="00000000" w:rsidRPr="00000000" w:rsidDel="00000000">
              <w:rPr>
                <w:rtl w:val="0"/>
              </w:rPr>
              <w:t xml:space="preserve"> un </w:t>
            </w:r>
            <w:r w:rsidR="00000000" w:rsidRPr="00000000" w:rsidDel="00000000">
              <w:rPr>
                <w:rtl w:val="0"/>
              </w:rPr>
              <w:t xml:space="preserve">22.1. </w:t>
            </w:r>
            <w:r w:rsidR="00000000" w:rsidRPr="00000000" w:rsidDel="00000000">
              <w:rPr>
                <w:rtl w:val="0"/>
              </w:rPr>
              <w:t xml:space="preserve">apakšpunktā</w:t>
            </w:r>
            <w:r w:rsidR="00000000" w:rsidRPr="00000000" w:rsidDel="00000000">
              <w:rPr>
                <w:rtl w:val="0"/>
              </w:rPr>
              <w:t xml:space="preserve"> minētajiem sistēmu aprakstiem, nepieciešamības gadījumā veicot pilnveidojumus arī citās Labklājības ministrijas informācijas sistēmās, ar kurām nepieciešams nodrošināt datu apmaiņu.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uz atkārtoto saskaņošanu veiktās izmaiņas projekta 23. punktā (proti, pievienota teikuma daļa "nepieciešamības gadījumā veicot pilnveidojumus arī citās Labklājības ministrijas informācijas sistēmās, ar kurām nepieciešams nodrošināt datu apmaiņu"), aicinām izvērtēt un, ja nepieciešams, precizēt projekta 13.3. apakšpunktā paredzēto atbalstāmo darbību, ņemot vērā, ka tajā ir minēta tikai vienas informācijas sistēmas (valsts sociālās politikas monitoringa informācijas sistēmas) pilnveide.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22-TA-2072</w:t>
    </w:r>
    <w:r>
      <w:br/>
    </w:r>
    <w:r w:rsidR="00000000" w:rsidRPr="00000000" w:rsidDel="00000000">
      <w:rPr>
        <w:rtl w:val="0"/>
      </w:rPr>
      <w:t xml:space="preserve">Izdrukāts 12.04.2024. 19.21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22-TA-2072</w:t>
    </w:r>
    <w:r>
      <w:br/>
    </w:r>
    <w:r w:rsidR="00000000" w:rsidRPr="00000000" w:rsidDel="00000000">
      <w:rPr>
        <w:rtl w:val="0"/>
      </w:rPr>
      <w:t xml:space="preserve">Izdrukāts 12.04.2024. 19.21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Atzinumi_22-TA-2072.docx</dc:title>
</cp:coreProperties>
</file>

<file path=docProps/custom.xml><?xml version="1.0" encoding="utf-8"?>
<Properties xmlns="http://schemas.openxmlformats.org/officeDocument/2006/custom-properties" xmlns:vt="http://schemas.openxmlformats.org/officeDocument/2006/docPropsVTypes"/>
</file>