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vides dienests veic kontrolpirkumus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norādīts, ka Valsts vides dienests kontrolpirkumu veiks atbilstoši izstrādātajai iekšējai kārtībai. Tieslietu ministrijas ieskatā šādā gadījumā ir apšaubāma Ministru kabineta noteikumu projekta lietderība un nepieciešamība. Vēršam uzmanību, ka Ministru kabineta noteikumu projekta 1. punkts paredz, ka</w:t>
            </w:r>
            <w:r w:rsidR="00000000" w:rsidRPr="00000000" w:rsidDel="00000000">
              <w:rPr>
                <w:b w:val="1"/>
                <w:rtl w:val="0"/>
              </w:rPr>
              <w:t xml:space="preserve"> noteikumi nosaka kārtību, kādā Valsts vides dienesta (turpmāk - Dienests) amatpersonas veic kontrolpirkumus</w:t>
            </w:r>
            <w:r w:rsidR="00000000" w:rsidRPr="00000000" w:rsidDel="00000000">
              <w:rPr>
                <w:rtl w:val="0"/>
              </w:rPr>
              <w:t xml:space="preserve">. Līdz ar to aicinām precizēt projekta anotāciju, izslēdzot norādi par to, ka Valsts vides dienests kontrolpirkumu veiks atbilstoši izstrādātajai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23-TA-1038</w:t>
    </w:r>
    <w:r>
      <w:br/>
    </w:r>
    <w:r w:rsidR="00000000" w:rsidRPr="00000000" w:rsidDel="00000000">
      <w:rPr>
        <w:rtl w:val="0"/>
      </w:rPr>
      <w:t xml:space="preserve">Izdrukāts 28.11.2023.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23-TA-1038</w:t>
    </w:r>
    <w:r>
      <w:br/>
    </w:r>
    <w:r w:rsidR="00000000" w:rsidRPr="00000000" w:rsidDel="00000000">
      <w:rPr>
        <w:rtl w:val="0"/>
      </w:rPr>
      <w:t xml:space="preserve">Izdrukāts 28.11.2023.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Atzinumi_23-TA-1038.docx</dc:title>
</cp:coreProperties>
</file>

<file path=docProps/custom.xml><?xml version="1.0" encoding="utf-8"?>
<Properties xmlns="http://schemas.openxmlformats.org/officeDocument/2006/custom-properties" xmlns:vt="http://schemas.openxmlformats.org/officeDocument/2006/docPropsVTypes"/>
</file>