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EBBA90" w14:textId="3A0A6C58" w:rsidR="00D55642" w:rsidRPr="00D55642" w:rsidRDefault="00027898"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r>
        <w:rPr>
          <w:noProof/>
          <w:lang w:eastAsia="lv-LV"/>
        </w:rPr>
        <mc:AlternateContent>
          <mc:Choice Requires="wps">
            <w:drawing>
              <wp:anchor distT="0" distB="0" distL="114300" distR="114300" simplePos="0" relativeHeight="251658240" behindDoc="0" locked="0" layoutInCell="1" allowOverlap="1" wp14:anchorId="0FC717B0" wp14:editId="3B68AEE5">
                <wp:simplePos x="0" y="0"/>
                <wp:positionH relativeFrom="column">
                  <wp:align>center</wp:align>
                </wp:positionH>
                <wp:positionV relativeFrom="paragraph">
                  <wp:posOffset>1022985</wp:posOffset>
                </wp:positionV>
                <wp:extent cx="5039995" cy="0"/>
                <wp:effectExtent l="10160" t="7620" r="7620" b="11430"/>
                <wp:wrapSquare wrapText="bothSides"/>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A0073E" id="_x0000_t32" coordsize="21600,21600" o:spt="32" o:oned="t" path="m,l21600,21600e" filled="f">
                <v:path arrowok="t" fillok="f" o:connecttype="none"/>
                <o:lock v:ext="edit" shapetype="t"/>
              </v:shapetype>
              <v:shape id="AutoShape 1" o:spid="_x0000_s1026" type="#_x0000_t32" style="position:absolute;margin-left:0;margin-top:80.55pt;width:396.85pt;height:0;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" strokeweight=".25pt">
                <w10:wrap type="square"/>
              </v:shape>
            </w:pict>
          </mc:Fallback>
        </mc:AlternateContent>
      </w:r>
      <w:r>
        <w:rPr>
          <w:noProof/>
        </w:rPr>
        <w:drawing>
          <wp:anchor distT="0" distB="0" distL="114300" distR="114300" simplePos="0" relativeHeight="251657216" behindDoc="1" locked="0" layoutInCell="1" allowOverlap="1" wp14:anchorId="63E467D1" wp14:editId="7E4D3988">
            <wp:simplePos x="0" y="0"/>
            <wp:positionH relativeFrom="margin">
              <wp:align>center</wp:align>
            </wp:positionH>
            <wp:positionV relativeFrom="margin">
              <wp:posOffset>0</wp:posOffset>
            </wp:positionV>
            <wp:extent cx="5403850" cy="972185"/>
            <wp:effectExtent l="0" t="0" r="0" b="0"/>
            <wp:wrapTopAndBottom/>
            <wp:docPr id="2" name="Picture 4" descr="vienkrasu_header_veidlapa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enkrasu_header_veidlapa_28-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610F36" w14:textId="77777777"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14:paraId="20916FD9" w14:textId="77777777" w:rsidR="00D55642" w:rsidRPr="006B01C5" w:rsidRDefault="00D55642" w:rsidP="00D55642">
      <w:pPr>
        <w:pStyle w:val="Header"/>
        <w:jc w:val="center"/>
        <w:rPr>
          <w:rFonts w:ascii="Times New Roman" w:hAnsi="Times New Roman"/>
        </w:rPr>
      </w:pPr>
    </w:p>
    <w:p w14:paraId="067C9A86" w14:textId="77777777" w:rsidR="00D55642" w:rsidRPr="006B01C5" w:rsidRDefault="00D55642" w:rsidP="00D55642">
      <w:pPr>
        <w:spacing w:after="0" w:line="240" w:lineRule="auto"/>
        <w:jc w:val="center"/>
        <w:rPr>
          <w:rFonts w:ascii="Times New Roman" w:hAnsi="Times New Roman"/>
        </w:rPr>
      </w:pPr>
    </w:p>
    <w:p w14:paraId="7540AD1D" w14:textId="77777777"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14:paraId="4D3E38B5" w14:textId="77777777"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6B4709" w14:paraId="25131B47" w14:textId="77777777" w:rsidTr="00472AFF">
        <w:tc>
          <w:tcPr>
            <w:tcW w:w="3227" w:type="dxa"/>
            <w:hideMark/>
          </w:tcPr>
          <w:p w14:paraId="6712454D" w14:textId="77777777"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29.07.2021</w:t>
            </w:r>
          </w:p>
        </w:tc>
        <w:tc>
          <w:tcPr>
            <w:tcW w:w="3260" w:type="dxa"/>
            <w:hideMark/>
          </w:tcPr>
          <w:p w14:paraId="42F99B1A"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1-57/2044</w:t>
            </w:r>
          </w:p>
        </w:tc>
        <w:tc>
          <w:tcPr>
            <w:tcW w:w="3260" w:type="dxa"/>
            <w:hideMark/>
          </w:tcPr>
          <w:p w14:paraId="7CBFFF25" w14:textId="77777777" w:rsidR="00BD3CC7" w:rsidRDefault="00BD3CC7">
            <w:pPr>
              <w:spacing w:after="0" w:line="240" w:lineRule="auto"/>
              <w:jc w:val="both"/>
              <w:rPr>
                <w:rFonts w:ascii="Times New Roman" w:hAnsi="Times New Roman"/>
                <w:sz w:val="28"/>
                <w:szCs w:val="24"/>
              </w:rPr>
            </w:pPr>
            <w:r>
              <w:rPr>
                <w:rFonts w:ascii="Times New Roman" w:hAnsi="Times New Roman"/>
                <w:noProof/>
                <w:sz w:val="28"/>
                <w:szCs w:val="24"/>
              </w:rPr>
              <w:t>Ekonomikas ministrija</w:t>
            </w:r>
          </w:p>
          <w:p w14:paraId="6CAC3250" w14:textId="77777777" w:rsidR="00BD3CC7" w:rsidRDefault="00BD3CC7">
            <w:pPr>
              <w:spacing w:after="0" w:line="240" w:lineRule="auto"/>
              <w:jc w:val="both"/>
              <w:rPr>
                <w:rFonts w:ascii="Times New Roman" w:hAnsi="Times New Roman"/>
                <w:sz w:val="28"/>
                <w:szCs w:val="24"/>
              </w:rPr>
            </w:pPr>
          </w:p>
        </w:tc>
      </w:tr>
      <w:tr w:rsidR="006B4709" w14:paraId="63096E60" w14:textId="77777777" w:rsidTr="00472AFF">
        <w:tc>
          <w:tcPr>
            <w:tcW w:w="3227" w:type="dxa"/>
            <w:hideMark/>
          </w:tcPr>
          <w:p w14:paraId="690A4224"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12.07.2021</w:t>
            </w:r>
          </w:p>
        </w:tc>
        <w:tc>
          <w:tcPr>
            <w:tcW w:w="3260" w:type="dxa"/>
            <w:hideMark/>
          </w:tcPr>
          <w:p w14:paraId="499846A1"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3.1-10/2021/2018</w:t>
            </w:r>
          </w:p>
        </w:tc>
        <w:tc>
          <w:tcPr>
            <w:tcW w:w="3260" w:type="dxa"/>
          </w:tcPr>
          <w:p w14:paraId="71DA6960" w14:textId="77777777" w:rsidR="00735284" w:rsidRDefault="00735284">
            <w:pPr>
              <w:spacing w:after="0" w:line="240" w:lineRule="auto"/>
              <w:jc w:val="both"/>
              <w:rPr>
                <w:rFonts w:ascii="Times New Roman" w:hAnsi="Times New Roman"/>
                <w:sz w:val="28"/>
                <w:szCs w:val="24"/>
              </w:rPr>
            </w:pPr>
          </w:p>
        </w:tc>
      </w:tr>
    </w:tbl>
    <w:p w14:paraId="7BDC454B" w14:textId="77777777" w:rsidR="00735284" w:rsidRDefault="00735284" w:rsidP="00735284">
      <w:pPr>
        <w:spacing w:after="0" w:line="240" w:lineRule="auto"/>
        <w:jc w:val="both"/>
        <w:rPr>
          <w:rFonts w:ascii="Times New Roman" w:hAnsi="Times New Roman"/>
          <w:sz w:val="24"/>
          <w:szCs w:val="24"/>
        </w:rPr>
      </w:pPr>
    </w:p>
    <w:p w14:paraId="4C5B4814" w14:textId="77777777" w:rsidR="00735284" w:rsidRDefault="00735284" w:rsidP="00735284">
      <w:pPr>
        <w:spacing w:after="0" w:line="240" w:lineRule="auto"/>
        <w:rPr>
          <w:rFonts w:ascii="Times New Roman" w:hAnsi="Times New Roman"/>
          <w:sz w:val="28"/>
          <w:szCs w:val="28"/>
        </w:rPr>
      </w:pPr>
    </w:p>
    <w:p w14:paraId="64E90E97" w14:textId="77777777" w:rsidR="00D96168" w:rsidRDefault="00D96168" w:rsidP="00D96168">
      <w:pPr>
        <w:spacing w:after="0" w:line="240" w:lineRule="auto"/>
        <w:jc w:val="both"/>
        <w:rPr>
          <w:rFonts w:ascii="Times New Roman" w:eastAsia="Times New Roman" w:hAnsi="Times New Roman"/>
          <w:sz w:val="28"/>
          <w:szCs w:val="28"/>
        </w:rPr>
      </w:pPr>
      <w:r w:rsidRPr="00F444C5">
        <w:rPr>
          <w:rFonts w:ascii="Times New Roman" w:hAnsi="Times New Roman"/>
          <w:sz w:val="28"/>
          <w:szCs w:val="28"/>
        </w:rPr>
        <w:t xml:space="preserve">Par </w:t>
      </w:r>
      <w:r>
        <w:rPr>
          <w:rFonts w:ascii="Times New Roman" w:eastAsia="Times New Roman" w:hAnsi="Times New Roman"/>
          <w:sz w:val="28"/>
          <w:szCs w:val="28"/>
        </w:rPr>
        <w:t>likumprojektu “Grozījumi</w:t>
      </w:r>
    </w:p>
    <w:p w14:paraId="5BE1A333" w14:textId="77777777" w:rsidR="00D96168" w:rsidRPr="00F444C5" w:rsidRDefault="00D96168" w:rsidP="00D96168">
      <w:pPr>
        <w:spacing w:after="0" w:line="240" w:lineRule="auto"/>
        <w:jc w:val="both"/>
        <w:rPr>
          <w:rFonts w:ascii="Times New Roman" w:hAnsi="Times New Roman"/>
          <w:sz w:val="28"/>
          <w:szCs w:val="28"/>
        </w:rPr>
      </w:pPr>
      <w:r>
        <w:rPr>
          <w:rFonts w:ascii="Times New Roman" w:eastAsia="Times New Roman" w:hAnsi="Times New Roman"/>
          <w:sz w:val="28"/>
          <w:szCs w:val="28"/>
        </w:rPr>
        <w:t>Konkurences likumā”</w:t>
      </w:r>
      <w:r>
        <w:rPr>
          <w:rFonts w:ascii="Times New Roman" w:hAnsi="Times New Roman"/>
          <w:sz w:val="28"/>
          <w:szCs w:val="28"/>
        </w:rPr>
        <w:t xml:space="preserve"> </w:t>
      </w:r>
      <w:r w:rsidRPr="00F444C5">
        <w:rPr>
          <w:rFonts w:ascii="Times New Roman" w:hAnsi="Times New Roman"/>
          <w:sz w:val="28"/>
          <w:szCs w:val="28"/>
        </w:rPr>
        <w:t>(VSS-</w:t>
      </w:r>
      <w:r>
        <w:rPr>
          <w:rFonts w:ascii="Times New Roman" w:hAnsi="Times New Roman"/>
          <w:sz w:val="28"/>
          <w:szCs w:val="28"/>
        </w:rPr>
        <w:t>864</w:t>
      </w:r>
      <w:r w:rsidRPr="00F444C5">
        <w:rPr>
          <w:rFonts w:ascii="Times New Roman" w:hAnsi="Times New Roman"/>
          <w:sz w:val="28"/>
          <w:szCs w:val="28"/>
        </w:rPr>
        <w:t>)</w:t>
      </w:r>
    </w:p>
    <w:p w14:paraId="7A3ECE64" w14:textId="77777777" w:rsidR="00D96168" w:rsidRDefault="00D96168" w:rsidP="00D96168">
      <w:pPr>
        <w:spacing w:after="0" w:line="240" w:lineRule="auto"/>
        <w:jc w:val="both"/>
        <w:rPr>
          <w:rFonts w:ascii="Times New Roman" w:hAnsi="Times New Roman"/>
          <w:sz w:val="28"/>
          <w:szCs w:val="28"/>
        </w:rPr>
      </w:pPr>
    </w:p>
    <w:p w14:paraId="5680BDA0" w14:textId="77777777" w:rsidR="00D96168" w:rsidRPr="00F444C5" w:rsidRDefault="00D96168" w:rsidP="00D96168">
      <w:pPr>
        <w:tabs>
          <w:tab w:val="left" w:pos="720"/>
        </w:tabs>
        <w:spacing w:after="0" w:line="240" w:lineRule="auto"/>
        <w:jc w:val="both"/>
        <w:rPr>
          <w:rFonts w:ascii="Times New Roman" w:hAnsi="Times New Roman"/>
          <w:sz w:val="28"/>
          <w:szCs w:val="28"/>
        </w:rPr>
      </w:pPr>
    </w:p>
    <w:p w14:paraId="23F78129" w14:textId="77777777" w:rsidR="00D96168" w:rsidRDefault="00D96168" w:rsidP="00D96168">
      <w:pPr>
        <w:tabs>
          <w:tab w:val="left" w:pos="720"/>
        </w:tabs>
        <w:spacing w:after="0" w:line="240" w:lineRule="auto"/>
        <w:jc w:val="both"/>
        <w:rPr>
          <w:rFonts w:ascii="Times New Roman" w:hAnsi="Times New Roman"/>
          <w:sz w:val="28"/>
          <w:szCs w:val="28"/>
        </w:rPr>
      </w:pPr>
      <w:r w:rsidRPr="00F444C5">
        <w:rPr>
          <w:rFonts w:ascii="Times New Roman" w:hAnsi="Times New Roman"/>
          <w:sz w:val="28"/>
          <w:szCs w:val="28"/>
        </w:rPr>
        <w:tab/>
        <w:t xml:space="preserve">Iekšlietu ministrija ir izskatījusi </w:t>
      </w:r>
      <w:r>
        <w:rPr>
          <w:rFonts w:ascii="Times New Roman" w:hAnsi="Times New Roman"/>
          <w:sz w:val="28"/>
          <w:szCs w:val="28"/>
        </w:rPr>
        <w:t>Ekonomikas</w:t>
      </w:r>
      <w:r w:rsidRPr="00F444C5">
        <w:rPr>
          <w:rFonts w:ascii="Times New Roman" w:hAnsi="Times New Roman"/>
          <w:sz w:val="28"/>
          <w:szCs w:val="28"/>
        </w:rPr>
        <w:t xml:space="preserve"> ministrijas </w:t>
      </w:r>
      <w:r>
        <w:rPr>
          <w:rFonts w:ascii="Times New Roman" w:hAnsi="Times New Roman"/>
          <w:sz w:val="28"/>
          <w:szCs w:val="28"/>
        </w:rPr>
        <w:t>precizēto</w:t>
      </w:r>
      <w:r w:rsidRPr="00F444C5">
        <w:rPr>
          <w:rFonts w:ascii="Times New Roman" w:hAnsi="Times New Roman"/>
          <w:sz w:val="28"/>
          <w:szCs w:val="28"/>
        </w:rPr>
        <w:t xml:space="preserve"> </w:t>
      </w:r>
      <w:r>
        <w:rPr>
          <w:rFonts w:ascii="Times New Roman" w:eastAsia="Times New Roman" w:hAnsi="Times New Roman"/>
          <w:sz w:val="28"/>
          <w:szCs w:val="28"/>
        </w:rPr>
        <w:t>likumprojektu “Grozījumi Konkurences likumā”</w:t>
      </w:r>
      <w:r w:rsidRPr="00F444C5">
        <w:rPr>
          <w:rFonts w:ascii="Times New Roman" w:hAnsi="Times New Roman"/>
          <w:sz w:val="28"/>
          <w:szCs w:val="28"/>
        </w:rPr>
        <w:t xml:space="preserve"> (turpmāk – projekts)</w:t>
      </w:r>
      <w:r>
        <w:rPr>
          <w:rFonts w:ascii="Times New Roman" w:hAnsi="Times New Roman"/>
          <w:sz w:val="28"/>
          <w:szCs w:val="28"/>
        </w:rPr>
        <w:t>,</w:t>
      </w:r>
      <w:r w:rsidRPr="00F444C5">
        <w:rPr>
          <w:rFonts w:ascii="Times New Roman" w:hAnsi="Times New Roman"/>
          <w:sz w:val="28"/>
          <w:szCs w:val="28"/>
        </w:rPr>
        <w:t xml:space="preserve"> </w:t>
      </w:r>
      <w:r w:rsidRPr="006857AA">
        <w:rPr>
          <w:rFonts w:ascii="Times New Roman" w:hAnsi="Times New Roman"/>
          <w:sz w:val="28"/>
          <w:szCs w:val="28"/>
        </w:rPr>
        <w:t xml:space="preserve">kas nosūtīts saskaņošanai, un informē, ka </w:t>
      </w:r>
      <w:r>
        <w:rPr>
          <w:rFonts w:ascii="Times New Roman" w:hAnsi="Times New Roman"/>
          <w:sz w:val="28"/>
          <w:szCs w:val="28"/>
        </w:rPr>
        <w:t>atbalsta tā tālāko virzību, vienlaikus izsakot šādu iebildumu.</w:t>
      </w:r>
    </w:p>
    <w:p w14:paraId="6922DA28" w14:textId="77777777" w:rsidR="00D96168" w:rsidRPr="00290DBE" w:rsidRDefault="00D96168" w:rsidP="00851E6E">
      <w:pPr>
        <w:tabs>
          <w:tab w:val="left" w:pos="720"/>
        </w:tabs>
        <w:spacing w:after="0" w:line="240" w:lineRule="auto"/>
        <w:jc w:val="both"/>
        <w:rPr>
          <w:rFonts w:ascii="Times New Roman" w:hAnsi="Times New Roman"/>
          <w:sz w:val="28"/>
          <w:szCs w:val="28"/>
        </w:rPr>
      </w:pPr>
      <w:r>
        <w:rPr>
          <w:rFonts w:ascii="Times New Roman" w:hAnsi="Times New Roman"/>
          <w:sz w:val="28"/>
          <w:szCs w:val="28"/>
        </w:rPr>
        <w:tab/>
        <w:t xml:space="preserve">Ar projekta 4.pantu paredzēts papildināt Konkurences </w:t>
      </w:r>
      <w:r w:rsidRPr="00290DBE">
        <w:rPr>
          <w:rFonts w:ascii="Times New Roman" w:hAnsi="Times New Roman"/>
          <w:sz w:val="28"/>
          <w:szCs w:val="28"/>
        </w:rPr>
        <w:t xml:space="preserve">likumu ar </w:t>
      </w:r>
      <w:r w:rsidRPr="00290DBE">
        <w:rPr>
          <w:rFonts w:ascii="Times New Roman" w:hAnsi="Times New Roman"/>
          <w:bCs/>
          <w:sz w:val="28"/>
          <w:szCs w:val="28"/>
        </w:rPr>
        <w:t>5.</w:t>
      </w:r>
      <w:r w:rsidRPr="00290DBE">
        <w:rPr>
          <w:rFonts w:ascii="Times New Roman" w:hAnsi="Times New Roman"/>
          <w:bCs/>
          <w:sz w:val="28"/>
          <w:szCs w:val="28"/>
          <w:vertAlign w:val="superscript"/>
        </w:rPr>
        <w:t>1</w:t>
      </w:r>
      <w:r w:rsidRPr="00290DBE">
        <w:rPr>
          <w:rFonts w:ascii="Times New Roman" w:hAnsi="Times New Roman"/>
          <w:bCs/>
          <w:sz w:val="28"/>
          <w:szCs w:val="28"/>
        </w:rPr>
        <w:t>, 5.</w:t>
      </w:r>
      <w:r w:rsidRPr="00290DBE">
        <w:rPr>
          <w:rFonts w:ascii="Times New Roman" w:hAnsi="Times New Roman"/>
          <w:bCs/>
          <w:sz w:val="28"/>
          <w:szCs w:val="28"/>
          <w:vertAlign w:val="superscript"/>
        </w:rPr>
        <w:t>2</w:t>
      </w:r>
      <w:r w:rsidRPr="00290DBE">
        <w:rPr>
          <w:rFonts w:ascii="Times New Roman" w:hAnsi="Times New Roman"/>
          <w:bCs/>
          <w:sz w:val="28"/>
          <w:szCs w:val="28"/>
        </w:rPr>
        <w:t>, 5.</w:t>
      </w:r>
      <w:r w:rsidRPr="00290DBE">
        <w:rPr>
          <w:rFonts w:ascii="Times New Roman" w:hAnsi="Times New Roman"/>
          <w:bCs/>
          <w:sz w:val="28"/>
          <w:szCs w:val="28"/>
          <w:vertAlign w:val="superscript"/>
        </w:rPr>
        <w:t>3</w:t>
      </w:r>
      <w:r w:rsidRPr="00290DBE">
        <w:rPr>
          <w:rFonts w:ascii="Times New Roman" w:hAnsi="Times New Roman"/>
          <w:bCs/>
          <w:sz w:val="28"/>
          <w:szCs w:val="28"/>
        </w:rPr>
        <w:t xml:space="preserve"> un 5.</w:t>
      </w:r>
      <w:r w:rsidRPr="00290DBE">
        <w:rPr>
          <w:rFonts w:ascii="Times New Roman" w:hAnsi="Times New Roman"/>
          <w:bCs/>
          <w:sz w:val="28"/>
          <w:szCs w:val="28"/>
          <w:vertAlign w:val="superscript"/>
        </w:rPr>
        <w:t>4</w:t>
      </w:r>
      <w:r w:rsidRPr="00290DBE">
        <w:rPr>
          <w:rFonts w:ascii="Times New Roman" w:hAnsi="Times New Roman"/>
          <w:bCs/>
          <w:sz w:val="28"/>
          <w:szCs w:val="28"/>
        </w:rPr>
        <w:t xml:space="preserve"> pantu</w:t>
      </w:r>
      <w:r>
        <w:rPr>
          <w:rFonts w:ascii="Times New Roman" w:hAnsi="Times New Roman"/>
          <w:bCs/>
          <w:sz w:val="28"/>
          <w:szCs w:val="28"/>
        </w:rPr>
        <w:t>.</w:t>
      </w:r>
    </w:p>
    <w:p w14:paraId="79182FAE" w14:textId="77777777" w:rsidR="00D96168" w:rsidRDefault="00D96168" w:rsidP="00851E6E">
      <w:pPr>
        <w:tabs>
          <w:tab w:val="left" w:pos="720"/>
        </w:tabs>
        <w:spacing w:after="0" w:line="240" w:lineRule="auto"/>
        <w:jc w:val="both"/>
        <w:rPr>
          <w:rFonts w:ascii="Times New Roman" w:hAnsi="Times New Roman"/>
          <w:sz w:val="28"/>
          <w:szCs w:val="28"/>
        </w:rPr>
      </w:pPr>
      <w:r>
        <w:rPr>
          <w:rFonts w:ascii="Times New Roman" w:hAnsi="Times New Roman"/>
          <w:bCs/>
          <w:sz w:val="28"/>
          <w:szCs w:val="28"/>
        </w:rPr>
        <w:tab/>
      </w:r>
      <w:r w:rsidR="00817F7E">
        <w:rPr>
          <w:rFonts w:ascii="Times New Roman" w:hAnsi="Times New Roman"/>
          <w:bCs/>
          <w:sz w:val="28"/>
          <w:szCs w:val="28"/>
        </w:rPr>
        <w:t xml:space="preserve">Projekta </w:t>
      </w:r>
      <w:r w:rsidR="00817F7E" w:rsidRPr="00851E6E">
        <w:rPr>
          <w:rFonts w:ascii="Times New Roman" w:hAnsi="Times New Roman"/>
          <w:bCs/>
          <w:sz w:val="28"/>
          <w:szCs w:val="28"/>
        </w:rPr>
        <w:t>4.pantā ietvertā 5.</w:t>
      </w:r>
      <w:r w:rsidR="00817F7E" w:rsidRPr="00851E6E">
        <w:rPr>
          <w:rFonts w:ascii="Times New Roman" w:hAnsi="Times New Roman"/>
          <w:bCs/>
          <w:sz w:val="28"/>
          <w:szCs w:val="28"/>
          <w:vertAlign w:val="superscript"/>
        </w:rPr>
        <w:t xml:space="preserve">1 </w:t>
      </w:r>
      <w:r w:rsidR="00817F7E" w:rsidRPr="00851E6E">
        <w:rPr>
          <w:rFonts w:ascii="Times New Roman" w:hAnsi="Times New Roman"/>
          <w:bCs/>
          <w:sz w:val="28"/>
          <w:szCs w:val="28"/>
        </w:rPr>
        <w:t>panta pirmā daļa paredz, ka p</w:t>
      </w:r>
      <w:r w:rsidR="00817F7E" w:rsidRPr="00851E6E">
        <w:rPr>
          <w:rFonts w:ascii="Times New Roman" w:hAnsi="Times New Roman"/>
          <w:sz w:val="28"/>
          <w:szCs w:val="28"/>
        </w:rPr>
        <w:t>ar padomes priekšsēdētāju un padomes locekli var iecelt personu, kura atbilst Valsts civildienesta likumā noteiktajām obligātajām ierēdņa amata prasībām</w:t>
      </w:r>
      <w:r w:rsidRPr="00851E6E">
        <w:rPr>
          <w:rFonts w:ascii="Times New Roman" w:hAnsi="Times New Roman"/>
          <w:sz w:val="28"/>
          <w:szCs w:val="28"/>
        </w:rPr>
        <w:t xml:space="preserve"> (tajā skaitā </w:t>
      </w:r>
      <w:r w:rsidR="00817F7E" w:rsidRPr="00851E6E">
        <w:rPr>
          <w:rFonts w:ascii="Times New Roman" w:hAnsi="Times New Roman"/>
          <w:sz w:val="28"/>
          <w:szCs w:val="28"/>
        </w:rPr>
        <w:t>personu, kura nav</w:t>
      </w:r>
      <w:r w:rsidRPr="00851E6E">
        <w:rPr>
          <w:rFonts w:ascii="Times New Roman" w:hAnsi="Times New Roman"/>
          <w:sz w:val="28"/>
          <w:szCs w:val="28"/>
        </w:rPr>
        <w:t xml:space="preserve"> s</w:t>
      </w:r>
      <w:r w:rsidR="00817F7E" w:rsidRPr="00851E6E">
        <w:rPr>
          <w:rFonts w:ascii="Times New Roman" w:hAnsi="Times New Roman"/>
          <w:sz w:val="28"/>
          <w:szCs w:val="28"/>
          <w:shd w:val="clear" w:color="auto" w:fill="FFFFFF"/>
        </w:rPr>
        <w:t>odīta p</w:t>
      </w:r>
      <w:r w:rsidRPr="00851E6E">
        <w:rPr>
          <w:rFonts w:ascii="Times New Roman" w:hAnsi="Times New Roman"/>
          <w:sz w:val="28"/>
          <w:szCs w:val="28"/>
          <w:shd w:val="clear" w:color="auto" w:fill="FFFFFF"/>
        </w:rPr>
        <w:t>ar tīšiem noziedzīgiem nodarījumiem</w:t>
      </w:r>
      <w:r w:rsidR="00817F7E" w:rsidRPr="00851E6E">
        <w:rPr>
          <w:rFonts w:ascii="Times New Roman" w:hAnsi="Times New Roman"/>
          <w:sz w:val="28"/>
          <w:szCs w:val="28"/>
          <w:shd w:val="clear" w:color="auto" w:fill="FFFFFF"/>
        </w:rPr>
        <w:t xml:space="preserve"> vai ir reabilitēta vai kurai ir noņemta vai dzēsta sodāmība). </w:t>
      </w:r>
      <w:r w:rsidRPr="00851E6E">
        <w:rPr>
          <w:rFonts w:ascii="Times New Roman" w:hAnsi="Times New Roman"/>
          <w:sz w:val="28"/>
          <w:szCs w:val="28"/>
          <w:shd w:val="clear" w:color="auto" w:fill="FFFFFF"/>
        </w:rPr>
        <w:t xml:space="preserve">No </w:t>
      </w:r>
      <w:r w:rsidR="00817F7E" w:rsidRPr="00851E6E">
        <w:rPr>
          <w:rFonts w:ascii="Times New Roman" w:hAnsi="Times New Roman"/>
          <w:sz w:val="28"/>
          <w:szCs w:val="28"/>
          <w:shd w:val="clear" w:color="auto" w:fill="FFFFFF"/>
        </w:rPr>
        <w:t>p</w:t>
      </w:r>
      <w:r w:rsidR="00817F7E" w:rsidRPr="00851E6E">
        <w:rPr>
          <w:rFonts w:ascii="Times New Roman" w:hAnsi="Times New Roman"/>
          <w:bCs/>
          <w:sz w:val="28"/>
          <w:szCs w:val="28"/>
        </w:rPr>
        <w:t xml:space="preserve">rojekta 4.pantā ietvertā </w:t>
      </w:r>
      <w:r w:rsidRPr="00851E6E">
        <w:rPr>
          <w:rFonts w:ascii="Times New Roman" w:hAnsi="Times New Roman"/>
          <w:bCs/>
          <w:sz w:val="28"/>
          <w:szCs w:val="28"/>
        </w:rPr>
        <w:t>5.</w:t>
      </w:r>
      <w:r w:rsidRPr="00851E6E">
        <w:rPr>
          <w:rFonts w:ascii="Times New Roman" w:hAnsi="Times New Roman"/>
          <w:bCs/>
          <w:sz w:val="28"/>
          <w:szCs w:val="28"/>
          <w:vertAlign w:val="superscript"/>
        </w:rPr>
        <w:t xml:space="preserve">2 </w:t>
      </w:r>
      <w:r w:rsidRPr="00851E6E">
        <w:rPr>
          <w:rFonts w:ascii="Times New Roman" w:hAnsi="Times New Roman"/>
          <w:bCs/>
          <w:sz w:val="28"/>
          <w:szCs w:val="28"/>
        </w:rPr>
        <w:t>panta 1.punkta izriet, ka p</w:t>
      </w:r>
      <w:r w:rsidRPr="00851E6E">
        <w:rPr>
          <w:rFonts w:ascii="Times New Roman" w:hAnsi="Times New Roman"/>
          <w:sz w:val="28"/>
          <w:szCs w:val="28"/>
        </w:rPr>
        <w:t>ar padomes priekšsēdētāju un padomes locekli nevar būt persona, p</w:t>
      </w:r>
      <w:r w:rsidRPr="00851E6E">
        <w:rPr>
          <w:rFonts w:ascii="Times New Roman" w:hAnsi="Times New Roman"/>
          <w:sz w:val="28"/>
          <w:szCs w:val="28"/>
          <w:shd w:val="clear" w:color="auto" w:fill="FFFFFF"/>
        </w:rPr>
        <w:t>ret kuru uzsākta kriminālvajāšana par tīšu noziedzīgu nodarījumu.</w:t>
      </w:r>
      <w:r w:rsidR="00817F7E" w:rsidRPr="00851E6E">
        <w:rPr>
          <w:rFonts w:ascii="Times New Roman" w:hAnsi="Times New Roman"/>
          <w:sz w:val="28"/>
          <w:szCs w:val="28"/>
          <w:shd w:val="clear" w:color="auto" w:fill="FFFFFF"/>
        </w:rPr>
        <w:t xml:space="preserve"> Savukārt no p</w:t>
      </w:r>
      <w:r w:rsidR="00817F7E" w:rsidRPr="00851E6E">
        <w:rPr>
          <w:rFonts w:ascii="Times New Roman" w:hAnsi="Times New Roman"/>
          <w:bCs/>
          <w:sz w:val="28"/>
          <w:szCs w:val="28"/>
        </w:rPr>
        <w:t>rojekta 4.pantā</w:t>
      </w:r>
      <w:r w:rsidRPr="00851E6E">
        <w:rPr>
          <w:rFonts w:ascii="Times New Roman" w:hAnsi="Times New Roman"/>
          <w:sz w:val="28"/>
          <w:szCs w:val="28"/>
          <w:shd w:val="clear" w:color="auto" w:fill="FFFFFF"/>
        </w:rPr>
        <w:t xml:space="preserve"> </w:t>
      </w:r>
      <w:r w:rsidR="00817F7E" w:rsidRPr="00851E6E">
        <w:rPr>
          <w:rFonts w:ascii="Times New Roman" w:hAnsi="Times New Roman"/>
          <w:sz w:val="28"/>
          <w:szCs w:val="28"/>
          <w:shd w:val="clear" w:color="auto" w:fill="FFFFFF"/>
        </w:rPr>
        <w:t xml:space="preserve">ietvertā </w:t>
      </w:r>
      <w:r w:rsidRPr="00851E6E">
        <w:rPr>
          <w:rFonts w:ascii="Times New Roman" w:hAnsi="Times New Roman"/>
          <w:bCs/>
          <w:sz w:val="28"/>
          <w:szCs w:val="28"/>
        </w:rPr>
        <w:t>5.</w:t>
      </w:r>
      <w:r w:rsidRPr="00851E6E">
        <w:rPr>
          <w:rFonts w:ascii="Times New Roman" w:hAnsi="Times New Roman"/>
          <w:bCs/>
          <w:sz w:val="28"/>
          <w:szCs w:val="28"/>
          <w:vertAlign w:val="superscript"/>
        </w:rPr>
        <w:t xml:space="preserve">3 </w:t>
      </w:r>
      <w:r w:rsidRPr="00851E6E">
        <w:rPr>
          <w:rFonts w:ascii="Times New Roman" w:hAnsi="Times New Roman"/>
          <w:bCs/>
          <w:sz w:val="28"/>
          <w:szCs w:val="28"/>
        </w:rPr>
        <w:t>panta pirmās daļas 5.punkta izriet, ka p</w:t>
      </w:r>
      <w:r w:rsidRPr="00851E6E">
        <w:rPr>
          <w:rFonts w:ascii="Times New Roman" w:hAnsi="Times New Roman"/>
          <w:sz w:val="28"/>
          <w:szCs w:val="28"/>
        </w:rPr>
        <w:t>irms noteiktā termiņa Ministru kabinets atbrīvo no amata padomes priekšsēdētāju un padomes locekli, ja ir atklājies vai iestājies kāds no Konkurences likuma 5.</w:t>
      </w:r>
      <w:r w:rsidRPr="00851E6E">
        <w:rPr>
          <w:rFonts w:ascii="Times New Roman" w:hAnsi="Times New Roman"/>
          <w:sz w:val="28"/>
          <w:szCs w:val="28"/>
          <w:vertAlign w:val="superscript"/>
        </w:rPr>
        <w:t>2</w:t>
      </w:r>
      <w:r w:rsidRPr="00851E6E">
        <w:rPr>
          <w:rFonts w:ascii="Times New Roman" w:hAnsi="Times New Roman"/>
          <w:sz w:val="28"/>
          <w:szCs w:val="28"/>
        </w:rPr>
        <w:t xml:space="preserve"> pantā un Valsts civildienesta likuma 7.panta pirmajā daļā noteiktajiem ierobežojumiem</w:t>
      </w:r>
      <w:r w:rsidR="00B171B0" w:rsidRPr="00851E6E">
        <w:rPr>
          <w:rFonts w:ascii="Times New Roman" w:hAnsi="Times New Roman"/>
          <w:sz w:val="28"/>
          <w:szCs w:val="28"/>
          <w:shd w:val="clear" w:color="auto" w:fill="FFFFFF"/>
        </w:rPr>
        <w:t>. Saskaņā ar projekta 4.pantā ietverto</w:t>
      </w:r>
      <w:r w:rsidRPr="00851E6E">
        <w:rPr>
          <w:rFonts w:ascii="Times New Roman" w:hAnsi="Times New Roman"/>
          <w:sz w:val="28"/>
          <w:szCs w:val="28"/>
          <w:shd w:val="clear" w:color="auto" w:fill="FFFFFF"/>
        </w:rPr>
        <w:t xml:space="preserve"> </w:t>
      </w:r>
      <w:r w:rsidRPr="00851E6E">
        <w:rPr>
          <w:rFonts w:ascii="Times New Roman" w:hAnsi="Times New Roman"/>
          <w:bCs/>
          <w:sz w:val="28"/>
          <w:szCs w:val="28"/>
        </w:rPr>
        <w:t>5.</w:t>
      </w:r>
      <w:r w:rsidRPr="00851E6E">
        <w:rPr>
          <w:rFonts w:ascii="Times New Roman" w:hAnsi="Times New Roman"/>
          <w:bCs/>
          <w:sz w:val="28"/>
          <w:szCs w:val="28"/>
          <w:vertAlign w:val="superscript"/>
        </w:rPr>
        <w:t>4</w:t>
      </w:r>
      <w:r w:rsidRPr="00851E6E">
        <w:rPr>
          <w:rFonts w:ascii="Times New Roman" w:hAnsi="Times New Roman"/>
          <w:bCs/>
          <w:sz w:val="28"/>
          <w:szCs w:val="28"/>
        </w:rPr>
        <w:t xml:space="preserve"> panta pirm</w:t>
      </w:r>
      <w:r w:rsidR="00851E6E" w:rsidRPr="00851E6E">
        <w:rPr>
          <w:rFonts w:ascii="Times New Roman" w:hAnsi="Times New Roman"/>
          <w:bCs/>
          <w:sz w:val="28"/>
          <w:szCs w:val="28"/>
        </w:rPr>
        <w:t>o daļu</w:t>
      </w:r>
      <w:r w:rsidRPr="00851E6E">
        <w:rPr>
          <w:rFonts w:ascii="Times New Roman" w:hAnsi="Times New Roman"/>
          <w:sz w:val="28"/>
          <w:szCs w:val="28"/>
        </w:rPr>
        <w:t xml:space="preserve"> ekonomikas ministrs var apturēt padomes priekšsēdētāja vai padomes locekļa pilnvaras, ja minētajai personai piemērots ar brīvības atņemšanu saistīts drošības līdzeklis vai pret minēto personu ir uzsākta kriminālvajāšana.</w:t>
      </w:r>
      <w:r w:rsidR="00851E6E" w:rsidRPr="00851E6E">
        <w:rPr>
          <w:rFonts w:ascii="Times New Roman" w:hAnsi="Times New Roman"/>
          <w:sz w:val="28"/>
          <w:szCs w:val="28"/>
        </w:rPr>
        <w:t xml:space="preserve"> Vienlaikus projekta 3.pantā ietvertā</w:t>
      </w:r>
      <w:r w:rsidRPr="00851E6E">
        <w:rPr>
          <w:rFonts w:ascii="Times New Roman" w:hAnsi="Times New Roman"/>
          <w:sz w:val="28"/>
          <w:szCs w:val="28"/>
        </w:rPr>
        <w:t xml:space="preserve"> Konku</w:t>
      </w:r>
      <w:r w:rsidRPr="00E943BA">
        <w:rPr>
          <w:rFonts w:ascii="Times New Roman" w:hAnsi="Times New Roman"/>
          <w:sz w:val="28"/>
          <w:szCs w:val="28"/>
        </w:rPr>
        <w:t>rences likuma 5.panta trešā</w:t>
      </w:r>
      <w:r w:rsidR="00851E6E">
        <w:rPr>
          <w:rFonts w:ascii="Times New Roman" w:hAnsi="Times New Roman"/>
          <w:sz w:val="28"/>
          <w:szCs w:val="28"/>
        </w:rPr>
        <w:t xml:space="preserve"> daļa paredz, </w:t>
      </w:r>
      <w:r w:rsidRPr="00E943BA">
        <w:rPr>
          <w:rFonts w:ascii="Times New Roman" w:hAnsi="Times New Roman"/>
          <w:sz w:val="28"/>
          <w:szCs w:val="28"/>
        </w:rPr>
        <w:t>ka pretendentu uz padomes priekšsēdētāja vai padomes locekļa amatu atlasi veic pretendentu vērtēšanas komisija, kuras sastāvu nosaka Ministru kabinets. Pretendentu vērtēšanas komisijas sekretariāta funkcijas veic Valsts kanceleja.</w:t>
      </w:r>
      <w:r>
        <w:rPr>
          <w:rFonts w:ascii="Times New Roman" w:hAnsi="Times New Roman"/>
          <w:sz w:val="28"/>
          <w:szCs w:val="28"/>
          <w:shd w:val="clear" w:color="auto" w:fill="FFFFFF"/>
        </w:rPr>
        <w:tab/>
      </w:r>
      <w:r w:rsidRPr="00E943BA">
        <w:rPr>
          <w:rFonts w:ascii="Times New Roman" w:hAnsi="Times New Roman"/>
          <w:sz w:val="28"/>
          <w:szCs w:val="28"/>
        </w:rPr>
        <w:t xml:space="preserve">Savukārt </w:t>
      </w:r>
      <w:r>
        <w:rPr>
          <w:rFonts w:ascii="Times New Roman" w:hAnsi="Times New Roman"/>
          <w:sz w:val="28"/>
          <w:szCs w:val="28"/>
        </w:rPr>
        <w:t>no projekta 4.pantā ietvertās</w:t>
      </w:r>
      <w:r w:rsidRPr="00E943BA">
        <w:rPr>
          <w:rFonts w:ascii="Times New Roman" w:hAnsi="Times New Roman"/>
          <w:sz w:val="28"/>
          <w:szCs w:val="28"/>
        </w:rPr>
        <w:t xml:space="preserve"> Konkurences likuma </w:t>
      </w:r>
      <w:r w:rsidRPr="00E943BA">
        <w:rPr>
          <w:rFonts w:ascii="Times New Roman" w:hAnsi="Times New Roman"/>
          <w:bCs/>
          <w:sz w:val="28"/>
          <w:szCs w:val="28"/>
        </w:rPr>
        <w:t>5.</w:t>
      </w:r>
      <w:r w:rsidRPr="00E943BA">
        <w:rPr>
          <w:rFonts w:ascii="Times New Roman" w:hAnsi="Times New Roman"/>
          <w:bCs/>
          <w:sz w:val="28"/>
          <w:szCs w:val="28"/>
          <w:vertAlign w:val="superscript"/>
        </w:rPr>
        <w:t xml:space="preserve">3 </w:t>
      </w:r>
      <w:r w:rsidRPr="00E943BA">
        <w:rPr>
          <w:rFonts w:ascii="Times New Roman" w:hAnsi="Times New Roman"/>
          <w:bCs/>
          <w:sz w:val="28"/>
          <w:szCs w:val="28"/>
        </w:rPr>
        <w:t>panta otrās daļas</w:t>
      </w:r>
      <w:r>
        <w:rPr>
          <w:rFonts w:ascii="Times New Roman" w:hAnsi="Times New Roman"/>
          <w:bCs/>
          <w:sz w:val="28"/>
          <w:szCs w:val="28"/>
        </w:rPr>
        <w:t xml:space="preserve"> izriet, </w:t>
      </w:r>
      <w:r w:rsidRPr="00D60378">
        <w:rPr>
          <w:rFonts w:ascii="Times New Roman" w:hAnsi="Times New Roman"/>
          <w:bCs/>
          <w:sz w:val="28"/>
          <w:szCs w:val="28"/>
        </w:rPr>
        <w:t xml:space="preserve">ka </w:t>
      </w:r>
      <w:r>
        <w:rPr>
          <w:rFonts w:ascii="Times New Roman" w:hAnsi="Times New Roman"/>
          <w:sz w:val="28"/>
          <w:szCs w:val="28"/>
        </w:rPr>
        <w:t>j</w:t>
      </w:r>
      <w:r w:rsidRPr="00D60378">
        <w:rPr>
          <w:rFonts w:ascii="Times New Roman" w:hAnsi="Times New Roman"/>
          <w:sz w:val="28"/>
          <w:szCs w:val="28"/>
        </w:rPr>
        <w:t xml:space="preserve">autājumu par padomes </w:t>
      </w:r>
      <w:r w:rsidRPr="00D60378">
        <w:rPr>
          <w:rFonts w:ascii="Times New Roman" w:hAnsi="Times New Roman"/>
          <w:sz w:val="28"/>
          <w:szCs w:val="28"/>
        </w:rPr>
        <w:lastRenderedPageBreak/>
        <w:t>priekšsēdētāja vai padomes locekļa atbrīvošanu no amata pēc ekonomikas ministra ierosinājuma izvērtē Ministru kabineta izveidota komisija. Komisijas sekretariāta funkcijas veic Valsts kanceleja.</w:t>
      </w:r>
      <w:r>
        <w:rPr>
          <w:rFonts w:ascii="Times New Roman" w:hAnsi="Times New Roman"/>
          <w:sz w:val="28"/>
          <w:szCs w:val="28"/>
        </w:rPr>
        <w:t xml:space="preserve"> Minētā likuma trešajā daļā norādīts, </w:t>
      </w:r>
      <w:r w:rsidRPr="00D60378">
        <w:rPr>
          <w:rFonts w:ascii="Times New Roman" w:hAnsi="Times New Roman"/>
          <w:sz w:val="28"/>
          <w:szCs w:val="28"/>
        </w:rPr>
        <w:t xml:space="preserve">ka </w:t>
      </w:r>
      <w:r>
        <w:rPr>
          <w:rFonts w:ascii="Times New Roman" w:hAnsi="Times New Roman"/>
          <w:sz w:val="28"/>
          <w:szCs w:val="28"/>
        </w:rPr>
        <w:t>k</w:t>
      </w:r>
      <w:r w:rsidRPr="00D60378">
        <w:rPr>
          <w:rFonts w:ascii="Times New Roman" w:hAnsi="Times New Roman"/>
          <w:sz w:val="28"/>
          <w:szCs w:val="28"/>
        </w:rPr>
        <w:t xml:space="preserve">omisija ir tiesīga pieprasīt no kompetentajām institūcijām informāciju un dokumentus, kas pamato </w:t>
      </w:r>
      <w:r>
        <w:rPr>
          <w:rFonts w:ascii="Times New Roman" w:hAnsi="Times New Roman"/>
          <w:sz w:val="28"/>
          <w:szCs w:val="28"/>
        </w:rPr>
        <w:t>minētā</w:t>
      </w:r>
      <w:r w:rsidRPr="00D60378">
        <w:rPr>
          <w:rFonts w:ascii="Times New Roman" w:hAnsi="Times New Roman"/>
          <w:sz w:val="28"/>
          <w:szCs w:val="28"/>
        </w:rPr>
        <w:t xml:space="preserve"> panta pirmajā daļā minētos iemeslus atbrīvošanai no amata, pieaicināt ekspertus un uzklausīt padomes priekšsēdētāju vai padomes locekli.</w:t>
      </w:r>
    </w:p>
    <w:p w14:paraId="2FEA2FC8" w14:textId="77777777" w:rsidR="00D96168" w:rsidRDefault="00D96168" w:rsidP="00D96168">
      <w:pPr>
        <w:tabs>
          <w:tab w:val="left" w:pos="720"/>
        </w:tabs>
        <w:spacing w:after="0" w:line="240" w:lineRule="auto"/>
        <w:jc w:val="both"/>
        <w:rPr>
          <w:rFonts w:ascii="Times New Roman" w:hAnsi="Times New Roman"/>
          <w:sz w:val="28"/>
          <w:szCs w:val="28"/>
        </w:rPr>
      </w:pPr>
      <w:r>
        <w:rPr>
          <w:rFonts w:ascii="Times New Roman" w:hAnsi="Times New Roman"/>
          <w:sz w:val="28"/>
          <w:szCs w:val="28"/>
        </w:rPr>
        <w:tab/>
        <w:t xml:space="preserve">Vēršam uzmanību, ka </w:t>
      </w:r>
      <w:r>
        <w:rPr>
          <w:rFonts w:ascii="Times New Roman" w:eastAsia="Times New Roman" w:hAnsi="Times New Roman"/>
          <w:sz w:val="28"/>
          <w:szCs w:val="28"/>
        </w:rPr>
        <w:t>projekt</w:t>
      </w:r>
      <w:r>
        <w:rPr>
          <w:rFonts w:ascii="Times New Roman" w:hAnsi="Times New Roman"/>
          <w:sz w:val="28"/>
          <w:szCs w:val="28"/>
        </w:rPr>
        <w:t>ā un projekta sākotnējās ietekmes novērtējuma ziņojumā (anotācijā) (turpmāk – anotācija) nav norādīts, no kāda informācijas avota Ekonomikas ministrija un Valsts kanceleja saņems minēto informāciju un nav norādīts</w:t>
      </w:r>
      <w:r w:rsidR="009C543A">
        <w:rPr>
          <w:rFonts w:ascii="Times New Roman" w:hAnsi="Times New Roman"/>
          <w:sz w:val="28"/>
          <w:szCs w:val="28"/>
        </w:rPr>
        <w:t xml:space="preserve"> arī</w:t>
      </w:r>
      <w:r>
        <w:rPr>
          <w:rFonts w:ascii="Times New Roman" w:hAnsi="Times New Roman"/>
          <w:sz w:val="28"/>
          <w:szCs w:val="28"/>
        </w:rPr>
        <w:t xml:space="preserve"> informācijas saņemšanas veids.</w:t>
      </w:r>
    </w:p>
    <w:p w14:paraId="4637D204" w14:textId="77777777" w:rsidR="00D96168" w:rsidRDefault="00D96168" w:rsidP="00D96168">
      <w:pPr>
        <w:tabs>
          <w:tab w:val="left" w:pos="720"/>
        </w:tabs>
        <w:spacing w:after="0" w:line="240" w:lineRule="auto"/>
        <w:jc w:val="both"/>
        <w:rPr>
          <w:rFonts w:ascii="Times New Roman" w:hAnsi="Times New Roman"/>
          <w:sz w:val="28"/>
          <w:szCs w:val="28"/>
        </w:rPr>
      </w:pPr>
      <w:r>
        <w:rPr>
          <w:rFonts w:ascii="Times New Roman" w:hAnsi="Times New Roman"/>
          <w:sz w:val="28"/>
          <w:szCs w:val="28"/>
        </w:rPr>
        <w:tab/>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projekta 4.pantā ietvertajā Konkurences </w:t>
      </w:r>
      <w:r w:rsidRPr="00290DBE">
        <w:rPr>
          <w:rFonts w:ascii="Times New Roman" w:hAnsi="Times New Roman"/>
          <w:sz w:val="28"/>
          <w:szCs w:val="28"/>
        </w:rPr>
        <w:t>likum</w:t>
      </w:r>
      <w:r>
        <w:rPr>
          <w:rFonts w:ascii="Times New Roman" w:hAnsi="Times New Roman"/>
          <w:sz w:val="28"/>
          <w:szCs w:val="28"/>
        </w:rPr>
        <w:t>a</w:t>
      </w:r>
      <w:r w:rsidRPr="00290DBE">
        <w:rPr>
          <w:rFonts w:ascii="Times New Roman" w:hAnsi="Times New Roman"/>
          <w:sz w:val="28"/>
          <w:szCs w:val="28"/>
        </w:rPr>
        <w:t xml:space="preserve"> </w:t>
      </w:r>
      <w:r>
        <w:rPr>
          <w:rFonts w:ascii="Times New Roman" w:hAnsi="Times New Roman"/>
          <w:sz w:val="28"/>
          <w:szCs w:val="28"/>
        </w:rPr>
        <w:t>5</w:t>
      </w:r>
      <w:r w:rsidRPr="00290DBE">
        <w:rPr>
          <w:rFonts w:ascii="Times New Roman" w:hAnsi="Times New Roman"/>
          <w:bCs/>
          <w:sz w:val="28"/>
          <w:szCs w:val="28"/>
        </w:rPr>
        <w:t>.</w:t>
      </w:r>
      <w:r w:rsidRPr="00290DBE">
        <w:rPr>
          <w:rFonts w:ascii="Times New Roman" w:hAnsi="Times New Roman"/>
          <w:bCs/>
          <w:sz w:val="28"/>
          <w:szCs w:val="28"/>
          <w:vertAlign w:val="superscript"/>
        </w:rPr>
        <w:t>1</w:t>
      </w:r>
      <w:r>
        <w:rPr>
          <w:rFonts w:ascii="Times New Roman" w:hAnsi="Times New Roman"/>
          <w:bCs/>
          <w:sz w:val="28"/>
          <w:szCs w:val="28"/>
          <w:vertAlign w:val="superscript"/>
        </w:rPr>
        <w:t xml:space="preserve"> </w:t>
      </w:r>
      <w:r>
        <w:rPr>
          <w:rFonts w:ascii="Times New Roman" w:hAnsi="Times New Roman"/>
          <w:bCs/>
          <w:sz w:val="28"/>
          <w:szCs w:val="28"/>
        </w:rPr>
        <w:t xml:space="preserve">panta pirmajā daļā, </w:t>
      </w:r>
      <w:r w:rsidRPr="00290DBE">
        <w:rPr>
          <w:rFonts w:ascii="Times New Roman" w:hAnsi="Times New Roman"/>
          <w:bCs/>
          <w:sz w:val="28"/>
          <w:szCs w:val="28"/>
        </w:rPr>
        <w:t>5.</w:t>
      </w:r>
      <w:r w:rsidRPr="00290DBE">
        <w:rPr>
          <w:rFonts w:ascii="Times New Roman" w:hAnsi="Times New Roman"/>
          <w:bCs/>
          <w:sz w:val="28"/>
          <w:szCs w:val="28"/>
          <w:vertAlign w:val="superscript"/>
        </w:rPr>
        <w:t>2</w:t>
      </w:r>
      <w:r>
        <w:rPr>
          <w:rFonts w:ascii="Times New Roman" w:hAnsi="Times New Roman"/>
          <w:bCs/>
          <w:sz w:val="28"/>
          <w:szCs w:val="28"/>
          <w:vertAlign w:val="superscript"/>
        </w:rPr>
        <w:t xml:space="preserve"> </w:t>
      </w:r>
      <w:r>
        <w:rPr>
          <w:rFonts w:ascii="Times New Roman" w:hAnsi="Times New Roman"/>
          <w:bCs/>
          <w:sz w:val="28"/>
          <w:szCs w:val="28"/>
        </w:rPr>
        <w:t xml:space="preserve">panta 1.punktā, </w:t>
      </w:r>
      <w:r w:rsidRPr="00290DBE">
        <w:rPr>
          <w:rFonts w:ascii="Times New Roman" w:hAnsi="Times New Roman"/>
          <w:bCs/>
          <w:sz w:val="28"/>
          <w:szCs w:val="28"/>
        </w:rPr>
        <w:t>5.</w:t>
      </w:r>
      <w:r w:rsidRPr="00290DBE">
        <w:rPr>
          <w:rFonts w:ascii="Times New Roman" w:hAnsi="Times New Roman"/>
          <w:bCs/>
          <w:sz w:val="28"/>
          <w:szCs w:val="28"/>
          <w:vertAlign w:val="superscript"/>
        </w:rPr>
        <w:t>3</w:t>
      </w:r>
      <w:r>
        <w:rPr>
          <w:rFonts w:ascii="Times New Roman" w:hAnsi="Times New Roman"/>
          <w:bCs/>
          <w:sz w:val="28"/>
          <w:szCs w:val="28"/>
          <w:vertAlign w:val="superscript"/>
        </w:rPr>
        <w:t xml:space="preserve"> </w:t>
      </w:r>
      <w:r>
        <w:rPr>
          <w:rFonts w:ascii="Times New Roman" w:hAnsi="Times New Roman"/>
          <w:bCs/>
          <w:sz w:val="28"/>
          <w:szCs w:val="28"/>
        </w:rPr>
        <w:t xml:space="preserve">panta pirmās daļas 5.punktā un </w:t>
      </w:r>
      <w:r w:rsidRPr="00290DBE">
        <w:rPr>
          <w:rFonts w:ascii="Times New Roman" w:hAnsi="Times New Roman"/>
          <w:bCs/>
          <w:sz w:val="28"/>
          <w:szCs w:val="28"/>
        </w:rPr>
        <w:t>5.</w:t>
      </w:r>
      <w:r w:rsidRPr="00290DBE">
        <w:rPr>
          <w:rFonts w:ascii="Times New Roman" w:hAnsi="Times New Roman"/>
          <w:bCs/>
          <w:sz w:val="28"/>
          <w:szCs w:val="28"/>
          <w:vertAlign w:val="superscript"/>
        </w:rPr>
        <w:t>4</w:t>
      </w:r>
      <w:r w:rsidRPr="00290DBE">
        <w:rPr>
          <w:rFonts w:ascii="Times New Roman" w:hAnsi="Times New Roman"/>
          <w:bCs/>
          <w:sz w:val="28"/>
          <w:szCs w:val="28"/>
        </w:rPr>
        <w:t xml:space="preserve"> pant</w:t>
      </w:r>
      <w:r>
        <w:rPr>
          <w:rFonts w:ascii="Times New Roman" w:hAnsi="Times New Roman"/>
          <w:bCs/>
          <w:sz w:val="28"/>
          <w:szCs w:val="28"/>
        </w:rPr>
        <w:t>a pirmajā daļā</w:t>
      </w:r>
      <w:r>
        <w:rPr>
          <w:rFonts w:ascii="Times New Roman" w:eastAsia="Times New Roman" w:hAnsi="Times New Roman"/>
          <w:sz w:val="28"/>
          <w:szCs w:val="28"/>
        </w:rPr>
        <w:t xml:space="preserve"> </w:t>
      </w:r>
      <w:r>
        <w:rPr>
          <w:rFonts w:ascii="Times New Roman" w:hAnsi="Times New Roman"/>
          <w:sz w:val="28"/>
          <w:szCs w:val="28"/>
        </w:rPr>
        <w:t>ietvertās informācijas avotu un tās saņemšanas veidu.</w:t>
      </w:r>
    </w:p>
    <w:p w14:paraId="6680AC6E" w14:textId="77777777" w:rsidR="00D96168" w:rsidRDefault="00D96168" w:rsidP="00D96168">
      <w:pPr>
        <w:tabs>
          <w:tab w:val="left" w:pos="720"/>
        </w:tabs>
        <w:spacing w:after="0" w:line="240" w:lineRule="auto"/>
        <w:jc w:val="both"/>
        <w:rPr>
          <w:rFonts w:ascii="Times New Roman" w:hAnsi="Times New Roman"/>
          <w:sz w:val="28"/>
          <w:szCs w:val="28"/>
        </w:rPr>
      </w:pPr>
      <w:r>
        <w:rPr>
          <w:rFonts w:ascii="Times New Roman" w:hAnsi="Times New Roman"/>
          <w:sz w:val="28"/>
          <w:szCs w:val="28"/>
        </w:rPr>
        <w:tab/>
        <w:t>Papildus norādām</w:t>
      </w:r>
      <w:r w:rsidR="00985F9F">
        <w:rPr>
          <w:rFonts w:ascii="Times New Roman" w:hAnsi="Times New Roman"/>
          <w:sz w:val="28"/>
          <w:szCs w:val="28"/>
        </w:rPr>
        <w:t>s</w:t>
      </w:r>
      <w:r>
        <w:rPr>
          <w:rFonts w:ascii="Times New Roman" w:hAnsi="Times New Roman"/>
          <w:sz w:val="28"/>
          <w:szCs w:val="28"/>
        </w:rPr>
        <w:t>, ka ziņas par personu izdarītajiem noziedzīgiem nodarījumiem tiek uzkrātas valsts informācijas sistēmā “Sodu reģistrs”, kura izveidošanas mērķis ir vienotās uzskaites izveide par noziedzīgus nodarījumus izdarījušām personām, lai veicinātu šo nodarījumu un pārkāpumu novēršanu un atklāšanu, kā arī par tiem personai noteiktā soda izpildes un tiesību ierobežojumu kontroli.</w:t>
      </w:r>
    </w:p>
    <w:p w14:paraId="7163F503" w14:textId="77777777" w:rsidR="00D96168" w:rsidRDefault="00D96168" w:rsidP="00D96168">
      <w:pPr>
        <w:tabs>
          <w:tab w:val="left" w:pos="720"/>
        </w:tabs>
        <w:spacing w:after="0" w:line="240" w:lineRule="auto"/>
        <w:jc w:val="both"/>
        <w:rPr>
          <w:rFonts w:ascii="Times New Roman" w:hAnsi="Times New Roman"/>
          <w:sz w:val="28"/>
          <w:szCs w:val="28"/>
        </w:rPr>
      </w:pPr>
      <w:r>
        <w:rPr>
          <w:rFonts w:ascii="Times New Roman" w:hAnsi="Times New Roman"/>
          <w:sz w:val="28"/>
          <w:szCs w:val="28"/>
        </w:rPr>
        <w:tab/>
        <w:t>Gadījumā, ja attiecīgās ziņas paredzēts iegūt no valsts informācijas sistēmas “Sodu reģistrs”, tad tiesiskās skaidrības nodrošināšanai, kā arī, lai Iekšlietu ministrijas Informācijas centrs ievērotu datu apstrādes minimizēšanas principu, sniedzot Ekonomikas ministrijai un Valsts kancelejai ziņas par noziedzīgiem nodarījumiem, precizēt projektu vai projekta anotāciju, norādot sniedzamas informācijas apjomu.</w:t>
      </w:r>
    </w:p>
    <w:p w14:paraId="22BB7A5D" w14:textId="77777777" w:rsidR="00D96168" w:rsidRDefault="00D96168" w:rsidP="00D96168">
      <w:pPr>
        <w:tabs>
          <w:tab w:val="left" w:pos="720"/>
        </w:tabs>
        <w:spacing w:after="0" w:line="240" w:lineRule="auto"/>
        <w:jc w:val="both"/>
        <w:rPr>
          <w:rFonts w:ascii="Times New Roman" w:hAnsi="Times New Roman"/>
          <w:sz w:val="28"/>
          <w:szCs w:val="28"/>
        </w:rPr>
      </w:pPr>
    </w:p>
    <w:p w14:paraId="0D520872" w14:textId="77777777" w:rsidR="00D96168" w:rsidRDefault="00D96168" w:rsidP="00D96168">
      <w:pPr>
        <w:tabs>
          <w:tab w:val="left" w:pos="720"/>
        </w:tabs>
        <w:spacing w:after="0" w:line="240" w:lineRule="auto"/>
        <w:jc w:val="both"/>
        <w:rPr>
          <w:rFonts w:ascii="Times New Roman" w:hAnsi="Times New Roman"/>
          <w:sz w:val="28"/>
          <w:szCs w:val="28"/>
        </w:rPr>
      </w:pPr>
      <w:r>
        <w:rPr>
          <w:rFonts w:ascii="Times New Roman" w:hAnsi="Times New Roman"/>
          <w:sz w:val="28"/>
          <w:szCs w:val="28"/>
        </w:rPr>
        <w:tab/>
        <w:t>Vienlaikus izsakām šādus priekšlikumus:</w:t>
      </w:r>
    </w:p>
    <w:p w14:paraId="1F1ABBE8" w14:textId="77777777" w:rsidR="00D96168" w:rsidRDefault="00D96168" w:rsidP="00D96168">
      <w:pPr>
        <w:tabs>
          <w:tab w:val="left" w:pos="720"/>
        </w:tabs>
        <w:spacing w:after="0" w:line="240" w:lineRule="auto"/>
        <w:jc w:val="both"/>
        <w:rPr>
          <w:rFonts w:ascii="Times New Roman" w:hAnsi="Times New Roman"/>
          <w:sz w:val="28"/>
          <w:szCs w:val="28"/>
        </w:rPr>
      </w:pPr>
      <w:r>
        <w:rPr>
          <w:rFonts w:ascii="Times New Roman" w:hAnsi="Times New Roman"/>
          <w:sz w:val="28"/>
          <w:szCs w:val="28"/>
        </w:rPr>
        <w:tab/>
        <w:t xml:space="preserve">1. precizēt projektu, </w:t>
      </w:r>
      <w:r w:rsidRPr="00AE410C">
        <w:rPr>
          <w:rFonts w:ascii="Times New Roman" w:hAnsi="Times New Roman"/>
          <w:sz w:val="28"/>
          <w:szCs w:val="28"/>
        </w:rPr>
        <w:t>nodrošin</w:t>
      </w:r>
      <w:r>
        <w:rPr>
          <w:rFonts w:ascii="Times New Roman" w:hAnsi="Times New Roman"/>
          <w:sz w:val="28"/>
          <w:szCs w:val="28"/>
        </w:rPr>
        <w:t>ot</w:t>
      </w:r>
      <w:r w:rsidRPr="00AE410C">
        <w:rPr>
          <w:rFonts w:ascii="Times New Roman" w:hAnsi="Times New Roman"/>
          <w:sz w:val="28"/>
          <w:szCs w:val="28"/>
        </w:rPr>
        <w:t xml:space="preserve"> projekta 4.pantā ietverto Konkurences likuma 5.</w:t>
      </w:r>
      <w:r w:rsidRPr="00AE410C">
        <w:rPr>
          <w:rFonts w:ascii="Times New Roman" w:hAnsi="Times New Roman"/>
          <w:sz w:val="28"/>
          <w:szCs w:val="28"/>
          <w:vertAlign w:val="superscript"/>
        </w:rPr>
        <w:t xml:space="preserve">1 </w:t>
      </w:r>
      <w:r w:rsidRPr="00AE410C">
        <w:rPr>
          <w:rFonts w:ascii="Times New Roman" w:hAnsi="Times New Roman"/>
          <w:sz w:val="28"/>
          <w:szCs w:val="28"/>
        </w:rPr>
        <w:t xml:space="preserve">pantā norādīto padomes priekšsēdētājam un padomes loceklim </w:t>
      </w:r>
      <w:r>
        <w:rPr>
          <w:rFonts w:ascii="Times New Roman" w:hAnsi="Times New Roman"/>
          <w:sz w:val="28"/>
          <w:szCs w:val="28"/>
        </w:rPr>
        <w:t xml:space="preserve">izvirzāmo </w:t>
      </w:r>
      <w:r w:rsidRPr="00AE410C">
        <w:rPr>
          <w:rFonts w:ascii="Times New Roman" w:hAnsi="Times New Roman"/>
          <w:sz w:val="28"/>
          <w:szCs w:val="28"/>
        </w:rPr>
        <w:t xml:space="preserve">prasību </w:t>
      </w:r>
      <w:r>
        <w:rPr>
          <w:rFonts w:ascii="Times New Roman" w:hAnsi="Times New Roman"/>
          <w:sz w:val="28"/>
          <w:szCs w:val="28"/>
        </w:rPr>
        <w:t>vienveidību</w:t>
      </w:r>
      <w:r w:rsidRPr="00AE410C">
        <w:rPr>
          <w:rFonts w:ascii="Times New Roman" w:hAnsi="Times New Roman"/>
          <w:sz w:val="28"/>
          <w:szCs w:val="28"/>
        </w:rPr>
        <w:t xml:space="preserve"> ar Konkurences likuma 5.</w:t>
      </w:r>
      <w:r w:rsidRPr="00AE410C">
        <w:rPr>
          <w:rFonts w:ascii="Times New Roman" w:hAnsi="Times New Roman"/>
          <w:sz w:val="28"/>
          <w:szCs w:val="28"/>
          <w:vertAlign w:val="superscript"/>
        </w:rPr>
        <w:t xml:space="preserve">2 </w:t>
      </w:r>
      <w:r w:rsidRPr="00AE410C">
        <w:rPr>
          <w:rFonts w:ascii="Times New Roman" w:hAnsi="Times New Roman"/>
          <w:sz w:val="28"/>
          <w:szCs w:val="28"/>
        </w:rPr>
        <w:t xml:space="preserve">pantā </w:t>
      </w:r>
      <w:r>
        <w:rPr>
          <w:rFonts w:ascii="Times New Roman" w:hAnsi="Times New Roman"/>
          <w:sz w:val="28"/>
          <w:szCs w:val="28"/>
        </w:rPr>
        <w:t>izvirzām</w:t>
      </w:r>
      <w:r w:rsidRPr="00AE410C">
        <w:rPr>
          <w:rFonts w:ascii="Times New Roman" w:hAnsi="Times New Roman"/>
          <w:sz w:val="28"/>
          <w:szCs w:val="28"/>
        </w:rPr>
        <w:t>ajām</w:t>
      </w:r>
      <w:r>
        <w:rPr>
          <w:rFonts w:ascii="Times New Roman" w:hAnsi="Times New Roman"/>
          <w:sz w:val="28"/>
          <w:szCs w:val="28"/>
        </w:rPr>
        <w:t xml:space="preserve"> prasībām;</w:t>
      </w:r>
    </w:p>
    <w:p w14:paraId="5FA7797D" w14:textId="77777777" w:rsidR="00D96168" w:rsidRDefault="00D96168" w:rsidP="00D96168">
      <w:pPr>
        <w:tabs>
          <w:tab w:val="left" w:pos="720"/>
        </w:tabs>
        <w:spacing w:after="0" w:line="240" w:lineRule="auto"/>
        <w:jc w:val="both"/>
        <w:rPr>
          <w:rFonts w:ascii="Times New Roman" w:hAnsi="Times New Roman"/>
          <w:sz w:val="28"/>
          <w:szCs w:val="28"/>
        </w:rPr>
      </w:pPr>
      <w:r>
        <w:rPr>
          <w:rFonts w:ascii="Times New Roman" w:hAnsi="Times New Roman"/>
          <w:sz w:val="28"/>
          <w:szCs w:val="28"/>
        </w:rPr>
        <w:tab/>
        <w:t xml:space="preserve">2. </w:t>
      </w:r>
      <w:r>
        <w:rPr>
          <w:rFonts w:ascii="Times New Roman" w:hAnsi="Times New Roman"/>
          <w:sz w:val="28"/>
          <w:szCs w:val="28"/>
          <w:shd w:val="clear" w:color="auto" w:fill="FFFFFF"/>
        </w:rPr>
        <w:t xml:space="preserve">no </w:t>
      </w:r>
      <w:r w:rsidRPr="00E943BA">
        <w:rPr>
          <w:rFonts w:ascii="Times New Roman" w:hAnsi="Times New Roman"/>
          <w:sz w:val="28"/>
          <w:szCs w:val="28"/>
        </w:rPr>
        <w:t>projekta 4.pantā ietvert</w:t>
      </w:r>
      <w:r>
        <w:rPr>
          <w:rFonts w:ascii="Times New Roman" w:hAnsi="Times New Roman"/>
          <w:sz w:val="28"/>
          <w:szCs w:val="28"/>
        </w:rPr>
        <w:t>ā</w:t>
      </w:r>
      <w:r w:rsidRPr="00E943BA">
        <w:rPr>
          <w:rFonts w:ascii="Times New Roman" w:hAnsi="Times New Roman"/>
          <w:sz w:val="28"/>
          <w:szCs w:val="28"/>
        </w:rPr>
        <w:t xml:space="preserve"> Konkurences likuma </w:t>
      </w:r>
      <w:r w:rsidRPr="00290DBE">
        <w:rPr>
          <w:rFonts w:ascii="Times New Roman" w:hAnsi="Times New Roman"/>
          <w:bCs/>
          <w:sz w:val="28"/>
          <w:szCs w:val="28"/>
        </w:rPr>
        <w:t>5.</w:t>
      </w:r>
      <w:r w:rsidRPr="00290DBE">
        <w:rPr>
          <w:rFonts w:ascii="Times New Roman" w:hAnsi="Times New Roman"/>
          <w:bCs/>
          <w:sz w:val="28"/>
          <w:szCs w:val="28"/>
          <w:vertAlign w:val="superscript"/>
        </w:rPr>
        <w:t>4</w:t>
      </w:r>
      <w:r w:rsidRPr="00290DBE">
        <w:rPr>
          <w:rFonts w:ascii="Times New Roman" w:hAnsi="Times New Roman"/>
          <w:bCs/>
          <w:sz w:val="28"/>
          <w:szCs w:val="28"/>
        </w:rPr>
        <w:t xml:space="preserve"> pant</w:t>
      </w:r>
      <w:r>
        <w:rPr>
          <w:rFonts w:ascii="Times New Roman" w:hAnsi="Times New Roman"/>
          <w:bCs/>
          <w:sz w:val="28"/>
          <w:szCs w:val="28"/>
        </w:rPr>
        <w:t xml:space="preserve">a pirmās daļas </w:t>
      </w:r>
      <w:r w:rsidRPr="00D17CE1">
        <w:rPr>
          <w:rFonts w:ascii="Times New Roman" w:hAnsi="Times New Roman"/>
          <w:sz w:val="28"/>
          <w:szCs w:val="28"/>
        </w:rPr>
        <w:t>izriet, ka</w:t>
      </w:r>
      <w:r>
        <w:rPr>
          <w:rFonts w:ascii="Times New Roman" w:hAnsi="Times New Roman"/>
          <w:sz w:val="28"/>
          <w:szCs w:val="28"/>
        </w:rPr>
        <w:t xml:space="preserve"> ekonomikas ministrs var apturēt padomes priekšsēdētāja vai padomes locekļa pilnvaras, ja minētajai personai </w:t>
      </w:r>
      <w:r w:rsidRPr="00EB40F0">
        <w:rPr>
          <w:rFonts w:ascii="Times New Roman" w:hAnsi="Times New Roman"/>
          <w:sz w:val="28"/>
          <w:szCs w:val="28"/>
        </w:rPr>
        <w:t>piemērots ar brīvības atņemšanu saistīts drošības līdzeklis</w:t>
      </w:r>
      <w:r>
        <w:rPr>
          <w:rFonts w:ascii="Times New Roman" w:hAnsi="Times New Roman"/>
          <w:sz w:val="28"/>
          <w:szCs w:val="28"/>
        </w:rPr>
        <w:t xml:space="preserve"> vai pret minēto personu </w:t>
      </w:r>
      <w:r w:rsidRPr="00D17CE1">
        <w:rPr>
          <w:rFonts w:ascii="Times New Roman" w:hAnsi="Times New Roman"/>
          <w:sz w:val="28"/>
          <w:szCs w:val="28"/>
        </w:rPr>
        <w:t>ir uzsākta kriminālvajāšana</w:t>
      </w:r>
      <w:r>
        <w:rPr>
          <w:rFonts w:ascii="Times New Roman" w:hAnsi="Times New Roman"/>
          <w:sz w:val="28"/>
          <w:szCs w:val="28"/>
        </w:rPr>
        <w:t>.</w:t>
      </w:r>
    </w:p>
    <w:p w14:paraId="36EC91D1" w14:textId="77777777" w:rsidR="00D96168" w:rsidRDefault="00D96168" w:rsidP="00D96168">
      <w:pPr>
        <w:tabs>
          <w:tab w:val="left" w:pos="720"/>
        </w:tabs>
        <w:spacing w:after="0" w:line="240" w:lineRule="auto"/>
        <w:jc w:val="both"/>
        <w:rPr>
          <w:rFonts w:ascii="Times New Roman" w:hAnsi="Times New Roman"/>
          <w:bCs/>
          <w:sz w:val="28"/>
          <w:szCs w:val="28"/>
        </w:rPr>
      </w:pPr>
      <w:r>
        <w:rPr>
          <w:rFonts w:ascii="Times New Roman" w:hAnsi="Times New Roman"/>
          <w:sz w:val="28"/>
          <w:szCs w:val="28"/>
        </w:rPr>
        <w:tab/>
        <w:t xml:space="preserve">Vēršam uzmanību, ka šāds nosacījums (kritērijs) nav ietverts to nosacījumu sarakstā, kas tiek vērtēti, ieceļot personu padomes priekšsēdētāja vai padomes locekļa amatā (projekta 4.pantā ietvertais Konkurences </w:t>
      </w:r>
      <w:r w:rsidRPr="00290DBE">
        <w:rPr>
          <w:rFonts w:ascii="Times New Roman" w:hAnsi="Times New Roman"/>
          <w:sz w:val="28"/>
          <w:szCs w:val="28"/>
        </w:rPr>
        <w:t>likum</w:t>
      </w:r>
      <w:r w:rsidR="00AF6F1E">
        <w:rPr>
          <w:rFonts w:ascii="Times New Roman" w:hAnsi="Times New Roman"/>
          <w:sz w:val="28"/>
          <w:szCs w:val="28"/>
        </w:rPr>
        <w:t xml:space="preserve">a </w:t>
      </w:r>
      <w:r w:rsidRPr="00290DBE">
        <w:rPr>
          <w:rFonts w:ascii="Times New Roman" w:hAnsi="Times New Roman"/>
          <w:bCs/>
          <w:sz w:val="28"/>
          <w:szCs w:val="28"/>
        </w:rPr>
        <w:t>5.</w:t>
      </w:r>
      <w:r w:rsidRPr="00290DBE">
        <w:rPr>
          <w:rFonts w:ascii="Times New Roman" w:hAnsi="Times New Roman"/>
          <w:bCs/>
          <w:sz w:val="28"/>
          <w:szCs w:val="28"/>
          <w:vertAlign w:val="superscript"/>
        </w:rPr>
        <w:t>1</w:t>
      </w:r>
      <w:r>
        <w:rPr>
          <w:rFonts w:ascii="Times New Roman" w:hAnsi="Times New Roman"/>
          <w:bCs/>
          <w:sz w:val="28"/>
          <w:szCs w:val="28"/>
        </w:rPr>
        <w:t xml:space="preserve"> un </w:t>
      </w:r>
      <w:r w:rsidRPr="00290DBE">
        <w:rPr>
          <w:rFonts w:ascii="Times New Roman" w:hAnsi="Times New Roman"/>
          <w:bCs/>
          <w:sz w:val="28"/>
          <w:szCs w:val="28"/>
        </w:rPr>
        <w:t>5.</w:t>
      </w:r>
      <w:r w:rsidRPr="00290DBE">
        <w:rPr>
          <w:rFonts w:ascii="Times New Roman" w:hAnsi="Times New Roman"/>
          <w:bCs/>
          <w:sz w:val="28"/>
          <w:szCs w:val="28"/>
          <w:vertAlign w:val="superscript"/>
        </w:rPr>
        <w:t>2</w:t>
      </w:r>
      <w:r>
        <w:rPr>
          <w:rFonts w:ascii="Times New Roman" w:hAnsi="Times New Roman"/>
          <w:bCs/>
          <w:sz w:val="28"/>
          <w:szCs w:val="28"/>
        </w:rPr>
        <w:t>pants).</w:t>
      </w:r>
    </w:p>
    <w:p w14:paraId="2CA2DDDD" w14:textId="77777777" w:rsidR="00D96168" w:rsidRDefault="00D96168" w:rsidP="00D96168">
      <w:pPr>
        <w:tabs>
          <w:tab w:val="left" w:pos="720"/>
        </w:tabs>
        <w:spacing w:after="0" w:line="240" w:lineRule="auto"/>
        <w:jc w:val="both"/>
        <w:rPr>
          <w:rFonts w:ascii="Times New Roman" w:hAnsi="Times New Roman"/>
          <w:sz w:val="28"/>
          <w:szCs w:val="28"/>
        </w:rPr>
      </w:pPr>
      <w:r>
        <w:rPr>
          <w:rFonts w:ascii="Times New Roman" w:hAnsi="Times New Roman"/>
          <w:bCs/>
          <w:sz w:val="28"/>
          <w:szCs w:val="28"/>
        </w:rPr>
        <w:tab/>
        <w:t xml:space="preserve">Ņemot vērā minēto, precizēt projekta </w:t>
      </w:r>
      <w:r>
        <w:rPr>
          <w:rFonts w:ascii="Times New Roman" w:hAnsi="Times New Roman"/>
          <w:sz w:val="28"/>
          <w:szCs w:val="28"/>
        </w:rPr>
        <w:t xml:space="preserve">4.pantā ietverto Konkurences </w:t>
      </w:r>
      <w:r w:rsidRPr="00290DBE">
        <w:rPr>
          <w:rFonts w:ascii="Times New Roman" w:hAnsi="Times New Roman"/>
          <w:sz w:val="28"/>
          <w:szCs w:val="28"/>
        </w:rPr>
        <w:lastRenderedPageBreak/>
        <w:t xml:space="preserve">likumu ar </w:t>
      </w:r>
      <w:r w:rsidRPr="00290DBE">
        <w:rPr>
          <w:rFonts w:ascii="Times New Roman" w:hAnsi="Times New Roman"/>
          <w:bCs/>
          <w:sz w:val="28"/>
          <w:szCs w:val="28"/>
        </w:rPr>
        <w:t>5.</w:t>
      </w:r>
      <w:r w:rsidRPr="00290DBE">
        <w:rPr>
          <w:rFonts w:ascii="Times New Roman" w:hAnsi="Times New Roman"/>
          <w:bCs/>
          <w:sz w:val="28"/>
          <w:szCs w:val="28"/>
          <w:vertAlign w:val="superscript"/>
        </w:rPr>
        <w:t>1</w:t>
      </w:r>
      <w:r>
        <w:rPr>
          <w:rFonts w:ascii="Times New Roman" w:hAnsi="Times New Roman"/>
          <w:bCs/>
          <w:sz w:val="28"/>
          <w:szCs w:val="28"/>
        </w:rPr>
        <w:t xml:space="preserve"> vai </w:t>
      </w:r>
      <w:r w:rsidRPr="00290DBE">
        <w:rPr>
          <w:rFonts w:ascii="Times New Roman" w:hAnsi="Times New Roman"/>
          <w:bCs/>
          <w:sz w:val="28"/>
          <w:szCs w:val="28"/>
        </w:rPr>
        <w:t>5.</w:t>
      </w:r>
      <w:r w:rsidRPr="00290DBE">
        <w:rPr>
          <w:rFonts w:ascii="Times New Roman" w:hAnsi="Times New Roman"/>
          <w:bCs/>
          <w:sz w:val="28"/>
          <w:szCs w:val="28"/>
          <w:vertAlign w:val="superscript"/>
        </w:rPr>
        <w:t>2</w:t>
      </w:r>
      <w:r>
        <w:rPr>
          <w:rFonts w:ascii="Times New Roman" w:hAnsi="Times New Roman"/>
          <w:bCs/>
          <w:sz w:val="28"/>
          <w:szCs w:val="28"/>
        </w:rPr>
        <w:t xml:space="preserve">pantu vai papildināt projekta anotācijas I sadaļas 2.punktu ar skaidrojumu dažādu nosacījumu (kritēriju) noteikšanai personai, kura kandidē uz </w:t>
      </w:r>
      <w:r>
        <w:rPr>
          <w:rFonts w:ascii="Times New Roman" w:hAnsi="Times New Roman"/>
          <w:sz w:val="28"/>
          <w:szCs w:val="28"/>
        </w:rPr>
        <w:t>padomes priekšsēdētāja vai padomes locekļa amatu un personai, kas jau ieņem padomes priekšsēdētāja vai padomes locekļa amatu.</w:t>
      </w:r>
    </w:p>
    <w:p w14:paraId="7F262014" w14:textId="77777777" w:rsidR="00D96168" w:rsidRPr="00A05944" w:rsidRDefault="00D96168" w:rsidP="00D96168">
      <w:pPr>
        <w:tabs>
          <w:tab w:val="left" w:pos="720"/>
        </w:tabs>
        <w:spacing w:after="0" w:line="240" w:lineRule="auto"/>
        <w:jc w:val="both"/>
        <w:rPr>
          <w:rFonts w:ascii="Times New Roman" w:hAnsi="Times New Roman"/>
          <w:sz w:val="28"/>
          <w:szCs w:val="28"/>
        </w:rPr>
      </w:pPr>
    </w:p>
    <w:p w14:paraId="74A99354" w14:textId="77777777" w:rsidR="00D96168" w:rsidRPr="00F444C5" w:rsidRDefault="00D96168" w:rsidP="00D96168">
      <w:pPr>
        <w:tabs>
          <w:tab w:val="left" w:pos="720"/>
        </w:tabs>
        <w:spacing w:after="0" w:line="240" w:lineRule="auto"/>
        <w:jc w:val="both"/>
        <w:rPr>
          <w:rFonts w:ascii="Times New Roman" w:hAnsi="Times New Roman"/>
          <w:sz w:val="28"/>
          <w:szCs w:val="28"/>
        </w:rPr>
      </w:pPr>
    </w:p>
    <w:p w14:paraId="2885E54B" w14:textId="77777777" w:rsidR="00D96168" w:rsidRDefault="00D96168" w:rsidP="00D96168">
      <w:pPr>
        <w:tabs>
          <w:tab w:val="right" w:pos="9072"/>
        </w:tabs>
        <w:spacing w:after="0" w:line="240" w:lineRule="auto"/>
        <w:jc w:val="both"/>
        <w:rPr>
          <w:rFonts w:ascii="Times New Roman" w:hAnsi="Times New Roman"/>
          <w:sz w:val="28"/>
          <w:szCs w:val="28"/>
        </w:rPr>
      </w:pPr>
      <w:r w:rsidRPr="00F444C5">
        <w:rPr>
          <w:rFonts w:ascii="Times New Roman" w:hAnsi="Times New Roman"/>
          <w:sz w:val="28"/>
          <w:szCs w:val="28"/>
        </w:rPr>
        <w:t>Valsts sekretār</w:t>
      </w:r>
      <w:r>
        <w:rPr>
          <w:rFonts w:ascii="Times New Roman" w:hAnsi="Times New Roman"/>
          <w:sz w:val="28"/>
          <w:szCs w:val="28"/>
        </w:rPr>
        <w:t>a</w:t>
      </w:r>
    </w:p>
    <w:p w14:paraId="33BA37C0" w14:textId="77777777" w:rsidR="00D96168" w:rsidRPr="00F444C5" w:rsidRDefault="00D96168" w:rsidP="00D96168">
      <w:pPr>
        <w:tabs>
          <w:tab w:val="right" w:pos="9072"/>
        </w:tabs>
        <w:spacing w:after="0" w:line="240" w:lineRule="auto"/>
        <w:jc w:val="both"/>
        <w:rPr>
          <w:rFonts w:ascii="Times New Roman" w:hAnsi="Times New Roman"/>
          <w:sz w:val="28"/>
          <w:szCs w:val="28"/>
        </w:rPr>
      </w:pPr>
      <w:r>
        <w:rPr>
          <w:rFonts w:ascii="Times New Roman" w:hAnsi="Times New Roman"/>
          <w:sz w:val="28"/>
          <w:szCs w:val="28"/>
        </w:rPr>
        <w:t>pienākumu izpildītāja</w:t>
      </w:r>
      <w:r w:rsidRPr="00F444C5">
        <w:rPr>
          <w:rFonts w:ascii="Times New Roman" w:hAnsi="Times New Roman"/>
          <w:sz w:val="28"/>
          <w:szCs w:val="28"/>
        </w:rPr>
        <w:tab/>
      </w:r>
      <w:r>
        <w:rPr>
          <w:rFonts w:ascii="Times New Roman" w:hAnsi="Times New Roman"/>
          <w:sz w:val="28"/>
          <w:szCs w:val="28"/>
        </w:rPr>
        <w:t>I.Aire</w:t>
      </w:r>
    </w:p>
    <w:p w14:paraId="09F9A1DC" w14:textId="77777777" w:rsidR="00735284" w:rsidRDefault="00735284" w:rsidP="00735284">
      <w:pPr>
        <w:spacing w:after="0" w:line="240" w:lineRule="auto"/>
        <w:rPr>
          <w:rFonts w:ascii="Times New Roman" w:hAnsi="Times New Roman"/>
          <w:sz w:val="18"/>
          <w:szCs w:val="18"/>
        </w:rPr>
      </w:pPr>
    </w:p>
    <w:p w14:paraId="48C337FC" w14:textId="77777777" w:rsidR="00D96168" w:rsidRDefault="00D96168" w:rsidP="00735284">
      <w:pPr>
        <w:spacing w:after="0" w:line="240" w:lineRule="auto"/>
        <w:rPr>
          <w:rFonts w:ascii="Times New Roman" w:hAnsi="Times New Roman"/>
          <w:sz w:val="18"/>
          <w:szCs w:val="18"/>
        </w:rPr>
      </w:pPr>
    </w:p>
    <w:p w14:paraId="044787D5" w14:textId="77777777" w:rsidR="00D96168" w:rsidRDefault="00D96168" w:rsidP="00735284">
      <w:pPr>
        <w:spacing w:after="0" w:line="240" w:lineRule="auto"/>
        <w:rPr>
          <w:rFonts w:ascii="Times New Roman" w:hAnsi="Times New Roman"/>
          <w:sz w:val="18"/>
          <w:szCs w:val="18"/>
        </w:rPr>
      </w:pPr>
    </w:p>
    <w:p w14:paraId="47329C38" w14:textId="77777777" w:rsidR="00D96168" w:rsidRDefault="00D96168" w:rsidP="00735284">
      <w:pPr>
        <w:spacing w:after="0" w:line="240" w:lineRule="auto"/>
        <w:rPr>
          <w:rFonts w:ascii="Times New Roman" w:hAnsi="Times New Roman"/>
          <w:sz w:val="18"/>
          <w:szCs w:val="18"/>
        </w:rPr>
      </w:pPr>
    </w:p>
    <w:p w14:paraId="7B9FDFC4" w14:textId="77777777" w:rsidR="00D96168" w:rsidRDefault="00D96168" w:rsidP="00735284">
      <w:pPr>
        <w:spacing w:after="0" w:line="240" w:lineRule="auto"/>
        <w:rPr>
          <w:rFonts w:ascii="Times New Roman" w:hAnsi="Times New Roman"/>
          <w:sz w:val="18"/>
          <w:szCs w:val="18"/>
        </w:rPr>
      </w:pPr>
    </w:p>
    <w:p w14:paraId="3F5850B9" w14:textId="77777777" w:rsidR="00D96168" w:rsidRDefault="00D96168" w:rsidP="00735284">
      <w:pPr>
        <w:spacing w:after="0" w:line="240" w:lineRule="auto"/>
        <w:rPr>
          <w:rFonts w:ascii="Times New Roman" w:hAnsi="Times New Roman"/>
          <w:sz w:val="18"/>
          <w:szCs w:val="18"/>
        </w:rPr>
      </w:pPr>
    </w:p>
    <w:p w14:paraId="3A1DA00D" w14:textId="77777777" w:rsidR="00D96168" w:rsidRDefault="00D96168" w:rsidP="00735284">
      <w:pPr>
        <w:spacing w:after="0" w:line="240" w:lineRule="auto"/>
        <w:rPr>
          <w:rFonts w:ascii="Times New Roman" w:hAnsi="Times New Roman"/>
          <w:sz w:val="18"/>
          <w:szCs w:val="18"/>
        </w:rPr>
      </w:pPr>
    </w:p>
    <w:p w14:paraId="1D91DA35" w14:textId="77777777" w:rsidR="00D96168" w:rsidRDefault="00D96168" w:rsidP="00735284">
      <w:pPr>
        <w:spacing w:after="0" w:line="240" w:lineRule="auto"/>
        <w:rPr>
          <w:rFonts w:ascii="Times New Roman" w:hAnsi="Times New Roman"/>
          <w:sz w:val="18"/>
          <w:szCs w:val="18"/>
        </w:rPr>
      </w:pPr>
    </w:p>
    <w:p w14:paraId="7F6CE1AA" w14:textId="77777777" w:rsidR="00D96168" w:rsidRDefault="00D96168" w:rsidP="00735284">
      <w:pPr>
        <w:spacing w:after="0" w:line="240" w:lineRule="auto"/>
        <w:rPr>
          <w:rFonts w:ascii="Times New Roman" w:hAnsi="Times New Roman"/>
          <w:sz w:val="18"/>
          <w:szCs w:val="18"/>
        </w:rPr>
      </w:pPr>
    </w:p>
    <w:p w14:paraId="0F1A42BA" w14:textId="77777777" w:rsidR="00D96168" w:rsidRDefault="00D96168" w:rsidP="00735284">
      <w:pPr>
        <w:spacing w:after="0" w:line="240" w:lineRule="auto"/>
        <w:rPr>
          <w:rFonts w:ascii="Times New Roman" w:hAnsi="Times New Roman"/>
          <w:sz w:val="18"/>
          <w:szCs w:val="18"/>
        </w:rPr>
      </w:pPr>
    </w:p>
    <w:p w14:paraId="7D7E98BB" w14:textId="77777777" w:rsidR="00D96168" w:rsidRDefault="00D96168" w:rsidP="00735284">
      <w:pPr>
        <w:spacing w:after="0" w:line="240" w:lineRule="auto"/>
        <w:rPr>
          <w:rFonts w:ascii="Times New Roman" w:hAnsi="Times New Roman"/>
          <w:sz w:val="18"/>
          <w:szCs w:val="18"/>
        </w:rPr>
      </w:pPr>
    </w:p>
    <w:p w14:paraId="7CB642DA" w14:textId="77777777" w:rsidR="00D96168" w:rsidRDefault="00D96168" w:rsidP="00735284">
      <w:pPr>
        <w:spacing w:after="0" w:line="240" w:lineRule="auto"/>
        <w:rPr>
          <w:rFonts w:ascii="Times New Roman" w:hAnsi="Times New Roman"/>
          <w:sz w:val="18"/>
          <w:szCs w:val="18"/>
        </w:rPr>
      </w:pPr>
    </w:p>
    <w:p w14:paraId="772FAE63" w14:textId="77777777" w:rsidR="00D96168" w:rsidRDefault="00D96168" w:rsidP="00735284">
      <w:pPr>
        <w:spacing w:after="0" w:line="240" w:lineRule="auto"/>
        <w:rPr>
          <w:rFonts w:ascii="Times New Roman" w:hAnsi="Times New Roman"/>
          <w:sz w:val="18"/>
          <w:szCs w:val="18"/>
        </w:rPr>
      </w:pPr>
    </w:p>
    <w:p w14:paraId="7B41FC47" w14:textId="77777777" w:rsidR="00D96168" w:rsidRDefault="00D96168" w:rsidP="00735284">
      <w:pPr>
        <w:spacing w:after="0" w:line="240" w:lineRule="auto"/>
        <w:rPr>
          <w:rFonts w:ascii="Times New Roman" w:hAnsi="Times New Roman"/>
          <w:sz w:val="18"/>
          <w:szCs w:val="18"/>
        </w:rPr>
      </w:pPr>
    </w:p>
    <w:p w14:paraId="2D783AC9" w14:textId="77777777" w:rsidR="00D96168" w:rsidRDefault="00D96168" w:rsidP="00735284">
      <w:pPr>
        <w:spacing w:after="0" w:line="240" w:lineRule="auto"/>
        <w:rPr>
          <w:rFonts w:ascii="Times New Roman" w:hAnsi="Times New Roman"/>
          <w:sz w:val="18"/>
          <w:szCs w:val="18"/>
        </w:rPr>
      </w:pPr>
    </w:p>
    <w:p w14:paraId="787408C2" w14:textId="77777777" w:rsidR="00D96168" w:rsidRDefault="00D96168" w:rsidP="00735284">
      <w:pPr>
        <w:spacing w:after="0" w:line="240" w:lineRule="auto"/>
        <w:rPr>
          <w:rFonts w:ascii="Times New Roman" w:hAnsi="Times New Roman"/>
          <w:sz w:val="18"/>
          <w:szCs w:val="18"/>
        </w:rPr>
      </w:pPr>
    </w:p>
    <w:p w14:paraId="1680EF38" w14:textId="77777777" w:rsidR="00D96168" w:rsidRDefault="00D96168" w:rsidP="00735284">
      <w:pPr>
        <w:spacing w:after="0" w:line="240" w:lineRule="auto"/>
        <w:rPr>
          <w:rFonts w:ascii="Times New Roman" w:hAnsi="Times New Roman"/>
          <w:sz w:val="18"/>
          <w:szCs w:val="18"/>
        </w:rPr>
      </w:pPr>
    </w:p>
    <w:p w14:paraId="6B65EAD1" w14:textId="77777777" w:rsidR="00D96168" w:rsidRDefault="00D96168" w:rsidP="00735284">
      <w:pPr>
        <w:spacing w:after="0" w:line="240" w:lineRule="auto"/>
        <w:rPr>
          <w:rFonts w:ascii="Times New Roman" w:hAnsi="Times New Roman"/>
          <w:sz w:val="18"/>
          <w:szCs w:val="18"/>
        </w:rPr>
      </w:pPr>
    </w:p>
    <w:p w14:paraId="3FEE4BF6" w14:textId="77777777" w:rsidR="00D96168" w:rsidRDefault="00D96168" w:rsidP="00735284">
      <w:pPr>
        <w:spacing w:after="0" w:line="240" w:lineRule="auto"/>
        <w:rPr>
          <w:rFonts w:ascii="Times New Roman" w:hAnsi="Times New Roman"/>
          <w:sz w:val="18"/>
          <w:szCs w:val="18"/>
        </w:rPr>
      </w:pPr>
    </w:p>
    <w:p w14:paraId="33E4F5E8" w14:textId="77777777" w:rsidR="00D96168" w:rsidRDefault="00D96168" w:rsidP="00735284">
      <w:pPr>
        <w:spacing w:after="0" w:line="240" w:lineRule="auto"/>
        <w:rPr>
          <w:rFonts w:ascii="Times New Roman" w:hAnsi="Times New Roman"/>
          <w:sz w:val="18"/>
          <w:szCs w:val="18"/>
        </w:rPr>
      </w:pPr>
    </w:p>
    <w:p w14:paraId="71BAA171" w14:textId="77777777" w:rsidR="00D96168" w:rsidRDefault="00D96168" w:rsidP="00735284">
      <w:pPr>
        <w:spacing w:after="0" w:line="240" w:lineRule="auto"/>
        <w:rPr>
          <w:rFonts w:ascii="Times New Roman" w:hAnsi="Times New Roman"/>
          <w:sz w:val="18"/>
          <w:szCs w:val="18"/>
        </w:rPr>
      </w:pPr>
    </w:p>
    <w:p w14:paraId="1FD055ED" w14:textId="77777777" w:rsidR="00D96168" w:rsidRDefault="00D96168" w:rsidP="00735284">
      <w:pPr>
        <w:spacing w:after="0" w:line="240" w:lineRule="auto"/>
        <w:rPr>
          <w:rFonts w:ascii="Times New Roman" w:hAnsi="Times New Roman"/>
          <w:sz w:val="18"/>
          <w:szCs w:val="18"/>
        </w:rPr>
      </w:pPr>
    </w:p>
    <w:p w14:paraId="167D31E7" w14:textId="77777777" w:rsidR="00D96168" w:rsidRDefault="00D96168" w:rsidP="00735284">
      <w:pPr>
        <w:spacing w:after="0" w:line="240" w:lineRule="auto"/>
        <w:rPr>
          <w:rFonts w:ascii="Times New Roman" w:hAnsi="Times New Roman"/>
          <w:sz w:val="18"/>
          <w:szCs w:val="18"/>
        </w:rPr>
      </w:pPr>
    </w:p>
    <w:p w14:paraId="5BF0255C" w14:textId="77777777" w:rsidR="00D96168" w:rsidRDefault="00D96168" w:rsidP="00735284">
      <w:pPr>
        <w:spacing w:after="0" w:line="240" w:lineRule="auto"/>
        <w:rPr>
          <w:rFonts w:ascii="Times New Roman" w:hAnsi="Times New Roman"/>
          <w:sz w:val="18"/>
          <w:szCs w:val="18"/>
        </w:rPr>
      </w:pPr>
    </w:p>
    <w:p w14:paraId="26D62E56" w14:textId="77777777" w:rsidR="00D96168" w:rsidRDefault="00D96168" w:rsidP="00735284">
      <w:pPr>
        <w:spacing w:after="0" w:line="240" w:lineRule="auto"/>
        <w:rPr>
          <w:rFonts w:ascii="Times New Roman" w:hAnsi="Times New Roman"/>
          <w:sz w:val="18"/>
          <w:szCs w:val="18"/>
        </w:rPr>
      </w:pPr>
    </w:p>
    <w:p w14:paraId="01BC7303" w14:textId="77777777" w:rsidR="00D96168" w:rsidRDefault="00D96168" w:rsidP="00735284">
      <w:pPr>
        <w:spacing w:after="0" w:line="240" w:lineRule="auto"/>
        <w:rPr>
          <w:rFonts w:ascii="Times New Roman" w:hAnsi="Times New Roman"/>
          <w:sz w:val="18"/>
          <w:szCs w:val="18"/>
        </w:rPr>
      </w:pPr>
    </w:p>
    <w:p w14:paraId="3594DE6E" w14:textId="77777777" w:rsidR="00D96168" w:rsidRDefault="00D96168" w:rsidP="00735284">
      <w:pPr>
        <w:spacing w:after="0" w:line="240" w:lineRule="auto"/>
        <w:rPr>
          <w:rFonts w:ascii="Times New Roman" w:hAnsi="Times New Roman"/>
          <w:sz w:val="18"/>
          <w:szCs w:val="18"/>
        </w:rPr>
      </w:pPr>
    </w:p>
    <w:p w14:paraId="2B25FF7A" w14:textId="77777777" w:rsidR="00D96168" w:rsidRDefault="00D96168" w:rsidP="00735284">
      <w:pPr>
        <w:spacing w:after="0" w:line="240" w:lineRule="auto"/>
        <w:rPr>
          <w:rFonts w:ascii="Times New Roman" w:hAnsi="Times New Roman"/>
          <w:sz w:val="18"/>
          <w:szCs w:val="18"/>
        </w:rPr>
      </w:pPr>
    </w:p>
    <w:p w14:paraId="6BC6A9CF" w14:textId="77777777" w:rsidR="00D96168" w:rsidRDefault="00D96168" w:rsidP="00735284">
      <w:pPr>
        <w:spacing w:after="0" w:line="240" w:lineRule="auto"/>
        <w:rPr>
          <w:rFonts w:ascii="Times New Roman" w:hAnsi="Times New Roman"/>
          <w:sz w:val="18"/>
          <w:szCs w:val="18"/>
        </w:rPr>
      </w:pPr>
    </w:p>
    <w:p w14:paraId="3F6D56C5" w14:textId="77777777" w:rsidR="00D96168" w:rsidRDefault="00D96168" w:rsidP="00735284">
      <w:pPr>
        <w:spacing w:after="0" w:line="240" w:lineRule="auto"/>
        <w:rPr>
          <w:rFonts w:ascii="Times New Roman" w:hAnsi="Times New Roman"/>
          <w:sz w:val="18"/>
          <w:szCs w:val="18"/>
        </w:rPr>
      </w:pPr>
    </w:p>
    <w:p w14:paraId="60A6A50C" w14:textId="77777777" w:rsidR="00D96168" w:rsidRDefault="00D96168" w:rsidP="00735284">
      <w:pPr>
        <w:spacing w:after="0" w:line="240" w:lineRule="auto"/>
        <w:rPr>
          <w:rFonts w:ascii="Times New Roman" w:hAnsi="Times New Roman"/>
          <w:sz w:val="18"/>
          <w:szCs w:val="18"/>
        </w:rPr>
      </w:pPr>
    </w:p>
    <w:p w14:paraId="7416A342" w14:textId="77777777" w:rsidR="00D96168" w:rsidRPr="00D96168" w:rsidRDefault="00D96168" w:rsidP="00735284">
      <w:pPr>
        <w:spacing w:after="0" w:line="240" w:lineRule="auto"/>
        <w:rPr>
          <w:rFonts w:ascii="Times New Roman" w:hAnsi="Times New Roman"/>
          <w:sz w:val="18"/>
          <w:szCs w:val="18"/>
        </w:rPr>
      </w:pPr>
    </w:p>
    <w:p w14:paraId="23821C61" w14:textId="77777777" w:rsidR="00735284" w:rsidRPr="00D96168" w:rsidRDefault="00735284" w:rsidP="00735284">
      <w:pPr>
        <w:spacing w:after="0" w:line="240" w:lineRule="auto"/>
        <w:rPr>
          <w:rFonts w:ascii="Times New Roman" w:hAnsi="Times New Roman"/>
          <w:sz w:val="18"/>
          <w:szCs w:val="18"/>
        </w:rPr>
      </w:pPr>
    </w:p>
    <w:p w14:paraId="51878363" w14:textId="77777777" w:rsidR="00735284" w:rsidRPr="00D96168" w:rsidRDefault="00735284" w:rsidP="00735284">
      <w:pPr>
        <w:spacing w:after="0" w:line="240" w:lineRule="auto"/>
        <w:rPr>
          <w:rFonts w:ascii="Times New Roman" w:hAnsi="Times New Roman"/>
          <w:sz w:val="18"/>
          <w:szCs w:val="18"/>
        </w:rPr>
      </w:pPr>
    </w:p>
    <w:p w14:paraId="56C8581C" w14:textId="77777777" w:rsidR="00EF39F9" w:rsidRPr="00D96168" w:rsidRDefault="00EF39F9" w:rsidP="00EF39F9">
      <w:pPr>
        <w:spacing w:after="0" w:line="240" w:lineRule="auto"/>
        <w:rPr>
          <w:rFonts w:ascii="Times New Roman" w:hAnsi="Times New Roman"/>
          <w:sz w:val="18"/>
          <w:szCs w:val="18"/>
        </w:rPr>
      </w:pPr>
    </w:p>
    <w:p w14:paraId="5EE920A2" w14:textId="77777777" w:rsidR="00EF39F9" w:rsidRPr="00D96168" w:rsidRDefault="00EF39F9" w:rsidP="00EF39F9">
      <w:pPr>
        <w:spacing w:after="0" w:line="240" w:lineRule="auto"/>
        <w:rPr>
          <w:rFonts w:ascii="Times New Roman" w:hAnsi="Times New Roman"/>
          <w:sz w:val="18"/>
          <w:szCs w:val="18"/>
        </w:rPr>
      </w:pPr>
      <w:r w:rsidRPr="00D96168">
        <w:rPr>
          <w:rFonts w:ascii="Times New Roman" w:hAnsi="Times New Roman"/>
          <w:noProof/>
          <w:sz w:val="18"/>
          <w:szCs w:val="18"/>
        </w:rPr>
        <w:t>Kristaps Sproģis</w:t>
      </w:r>
      <w:r w:rsidRPr="00D96168">
        <w:rPr>
          <w:rFonts w:ascii="Times New Roman" w:hAnsi="Times New Roman"/>
          <w:sz w:val="18"/>
          <w:szCs w:val="18"/>
        </w:rPr>
        <w:t xml:space="preserve">, </w:t>
      </w:r>
      <w:r w:rsidRPr="00D96168">
        <w:rPr>
          <w:rFonts w:ascii="Times New Roman" w:hAnsi="Times New Roman"/>
          <w:noProof/>
          <w:sz w:val="18"/>
          <w:szCs w:val="18"/>
        </w:rPr>
        <w:t>67219478</w:t>
      </w:r>
    </w:p>
    <w:p w14:paraId="3095C75C" w14:textId="77777777" w:rsidR="00EF39F9" w:rsidRPr="00D96168" w:rsidRDefault="00EF39F9" w:rsidP="00EF39F9">
      <w:pPr>
        <w:spacing w:after="0" w:line="240" w:lineRule="auto"/>
        <w:rPr>
          <w:rFonts w:ascii="Times New Roman" w:hAnsi="Times New Roman"/>
          <w:sz w:val="18"/>
          <w:szCs w:val="18"/>
        </w:rPr>
      </w:pPr>
      <w:r w:rsidRPr="00D96168">
        <w:rPr>
          <w:rFonts w:ascii="Times New Roman" w:hAnsi="Times New Roman"/>
          <w:noProof/>
          <w:sz w:val="18"/>
          <w:szCs w:val="18"/>
        </w:rPr>
        <w:t>kristaps.sprogis@iem.gov.lv</w:t>
      </w:r>
    </w:p>
    <w:p w14:paraId="7D0DEC76" w14:textId="77777777" w:rsidR="00EF39F9" w:rsidRPr="00D96168" w:rsidRDefault="00EF39F9" w:rsidP="00EF39F9">
      <w:pPr>
        <w:spacing w:after="0" w:line="240" w:lineRule="auto"/>
        <w:rPr>
          <w:rFonts w:ascii="Times New Roman" w:hAnsi="Times New Roman"/>
          <w:sz w:val="18"/>
          <w:szCs w:val="18"/>
        </w:rPr>
      </w:pPr>
    </w:p>
    <w:p w14:paraId="1A35551E" w14:textId="77777777" w:rsidR="00735284" w:rsidRPr="00D96168" w:rsidRDefault="00735284" w:rsidP="00735284">
      <w:pPr>
        <w:spacing w:after="0" w:line="240" w:lineRule="auto"/>
        <w:rPr>
          <w:rFonts w:ascii="Times New Roman" w:hAnsi="Times New Roman"/>
          <w:sz w:val="18"/>
          <w:szCs w:val="18"/>
        </w:rPr>
      </w:pPr>
    </w:p>
    <w:p w14:paraId="0B0F2942" w14:textId="77777777" w:rsidR="00735284" w:rsidRPr="00D96168" w:rsidRDefault="00735284" w:rsidP="00735284">
      <w:pPr>
        <w:spacing w:after="0" w:line="240" w:lineRule="auto"/>
        <w:rPr>
          <w:rFonts w:ascii="Times New Roman" w:hAnsi="Times New Roman"/>
          <w:sz w:val="18"/>
          <w:szCs w:val="18"/>
        </w:rPr>
      </w:pPr>
    </w:p>
    <w:p w14:paraId="5FAE75C8" w14:textId="77777777" w:rsidR="00651581" w:rsidRDefault="00735284" w:rsidP="00D96168">
      <w:pPr>
        <w:spacing w:after="0" w:line="240" w:lineRule="auto"/>
        <w:jc w:val="center"/>
        <w:rPr>
          <w:rFonts w:ascii="Times New Roman" w:hAnsi="Times New Roman"/>
          <w:sz w:val="18"/>
          <w:szCs w:val="18"/>
        </w:rPr>
      </w:pPr>
      <w:r>
        <w:rPr>
          <w:rFonts w:ascii="Times New Roman" w:hAnsi="Times New Roman"/>
          <w:sz w:val="28"/>
          <w:szCs w:val="28"/>
        </w:rPr>
        <w:t>DOKUMENTS PARAKSTĪTS AR DROŠU ELEKTRONISKO PARAKSTU UN SATUR LAIKA ZĪMOGU</w:t>
      </w:r>
    </w:p>
    <w:p w14:paraId="42E96B53" w14:textId="77777777" w:rsidR="004367B9" w:rsidRPr="00651581" w:rsidRDefault="004367B9" w:rsidP="002D736B">
      <w:pPr>
        <w:widowControl/>
        <w:spacing w:after="0" w:line="240" w:lineRule="auto"/>
        <w:rPr>
          <w:rFonts w:ascii="Times New Roman" w:hAnsi="Times New Roman"/>
          <w:sz w:val="18"/>
          <w:szCs w:val="18"/>
        </w:rPr>
      </w:pPr>
    </w:p>
    <w:sectPr w:rsidR="004367B9" w:rsidRPr="00651581" w:rsidSect="0074324D">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D1055F" w14:textId="77777777" w:rsidR="006B4709" w:rsidRDefault="006B4709">
      <w:pPr>
        <w:spacing w:after="0" w:line="240" w:lineRule="auto"/>
      </w:pPr>
      <w:r>
        <w:separator/>
      </w:r>
    </w:p>
  </w:endnote>
  <w:endnote w:type="continuationSeparator" w:id="0">
    <w:p w14:paraId="6B5C80DE" w14:textId="77777777" w:rsidR="006B4709" w:rsidRDefault="006B4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C8747" w14:textId="77777777" w:rsidR="004367B9" w:rsidRPr="004367B9" w:rsidRDefault="004367B9" w:rsidP="004367B9">
    <w:pPr>
      <w:pStyle w:val="Footer"/>
      <w:jc w:val="center"/>
      <w:rPr>
        <w:rFonts w:ascii="Times New Roman" w:hAnsi="Times New Roman"/>
      </w:rPr>
    </w:pPr>
  </w:p>
  <w:p w14:paraId="32CE979E" w14:textId="77777777" w:rsidR="004367B9" w:rsidRDefault="00436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7B059" w14:textId="77777777" w:rsidR="004367B9" w:rsidRPr="004367B9" w:rsidRDefault="004367B9" w:rsidP="004367B9">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6FB58F" w14:textId="77777777" w:rsidR="006B4709" w:rsidRDefault="006B4709">
      <w:pPr>
        <w:spacing w:after="0" w:line="240" w:lineRule="auto"/>
      </w:pPr>
      <w:r>
        <w:separator/>
      </w:r>
    </w:p>
  </w:footnote>
  <w:footnote w:type="continuationSeparator" w:id="0">
    <w:p w14:paraId="1708A1D4" w14:textId="77777777" w:rsidR="006B4709" w:rsidRDefault="006B4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6E4AC" w14:textId="77777777" w:rsidR="00D96168" w:rsidRPr="00D96168" w:rsidRDefault="00D96168">
    <w:pPr>
      <w:pStyle w:val="Header"/>
      <w:jc w:val="center"/>
      <w:rPr>
        <w:rFonts w:ascii="Times New Roman" w:hAnsi="Times New Roman"/>
        <w:sz w:val="24"/>
        <w:szCs w:val="24"/>
      </w:rPr>
    </w:pPr>
    <w:r w:rsidRPr="00D96168">
      <w:rPr>
        <w:rFonts w:ascii="Times New Roman" w:hAnsi="Times New Roman"/>
        <w:sz w:val="24"/>
        <w:szCs w:val="24"/>
      </w:rPr>
      <w:fldChar w:fldCharType="begin"/>
    </w:r>
    <w:r w:rsidRPr="00D96168">
      <w:rPr>
        <w:rFonts w:ascii="Times New Roman" w:hAnsi="Times New Roman"/>
        <w:sz w:val="24"/>
        <w:szCs w:val="24"/>
      </w:rPr>
      <w:instrText xml:space="preserve"> PAGE   \* MERGEFORMAT </w:instrText>
    </w:r>
    <w:r w:rsidRPr="00D96168">
      <w:rPr>
        <w:rFonts w:ascii="Times New Roman" w:hAnsi="Times New Roman"/>
        <w:sz w:val="24"/>
        <w:szCs w:val="24"/>
      </w:rPr>
      <w:fldChar w:fldCharType="separate"/>
    </w:r>
    <w:r w:rsidR="000E74ED">
      <w:rPr>
        <w:rFonts w:ascii="Times New Roman" w:hAnsi="Times New Roman"/>
        <w:noProof/>
        <w:sz w:val="24"/>
        <w:szCs w:val="24"/>
      </w:rPr>
      <w:t>3</w:t>
    </w:r>
    <w:r w:rsidRPr="00D96168">
      <w:rPr>
        <w:rFonts w:ascii="Times New Roman" w:hAnsi="Times New Roman"/>
        <w:noProof/>
        <w:sz w:val="24"/>
        <w:szCs w:val="24"/>
      </w:rPr>
      <w:fldChar w:fldCharType="end"/>
    </w:r>
  </w:p>
  <w:p w14:paraId="056F79A6" w14:textId="77777777" w:rsidR="004367B9" w:rsidRDefault="00436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E2833" w14:textId="77777777" w:rsidR="004367B9" w:rsidRPr="004367B9" w:rsidRDefault="004367B9" w:rsidP="004367B9">
    <w:pPr>
      <w:pStyle w:val="Header"/>
      <w:jc w:val="center"/>
      <w:rPr>
        <w:rFonts w:ascii="Times New Roman" w:hAnsi="Times New Roman"/>
      </w:rPr>
    </w:pPr>
  </w:p>
  <w:p w14:paraId="78191F50" w14:textId="77777777"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6577"/>
    <w:rsid w:val="000169CE"/>
    <w:rsid w:val="00027898"/>
    <w:rsid w:val="00030349"/>
    <w:rsid w:val="000466E7"/>
    <w:rsid w:val="00053C57"/>
    <w:rsid w:val="00092CB0"/>
    <w:rsid w:val="000D541A"/>
    <w:rsid w:val="000E74ED"/>
    <w:rsid w:val="00121F6E"/>
    <w:rsid w:val="00124173"/>
    <w:rsid w:val="00127E58"/>
    <w:rsid w:val="00132130"/>
    <w:rsid w:val="001C365A"/>
    <w:rsid w:val="001D69F2"/>
    <w:rsid w:val="001E5591"/>
    <w:rsid w:val="00217C7E"/>
    <w:rsid w:val="00275B9E"/>
    <w:rsid w:val="0027749D"/>
    <w:rsid w:val="00290DBE"/>
    <w:rsid w:val="002A46F1"/>
    <w:rsid w:val="002B3077"/>
    <w:rsid w:val="002D736B"/>
    <w:rsid w:val="002E1474"/>
    <w:rsid w:val="00306D11"/>
    <w:rsid w:val="00320697"/>
    <w:rsid w:val="00332C67"/>
    <w:rsid w:val="00335032"/>
    <w:rsid w:val="00373D36"/>
    <w:rsid w:val="003B199A"/>
    <w:rsid w:val="003B2519"/>
    <w:rsid w:val="004073C2"/>
    <w:rsid w:val="004367B9"/>
    <w:rsid w:val="00444EF8"/>
    <w:rsid w:val="00472AFF"/>
    <w:rsid w:val="00493308"/>
    <w:rsid w:val="004C4A8D"/>
    <w:rsid w:val="0051400B"/>
    <w:rsid w:val="00520A93"/>
    <w:rsid w:val="00535564"/>
    <w:rsid w:val="005A1BCB"/>
    <w:rsid w:val="005C346B"/>
    <w:rsid w:val="00606767"/>
    <w:rsid w:val="00612BE7"/>
    <w:rsid w:val="00651581"/>
    <w:rsid w:val="006616D2"/>
    <w:rsid w:val="00663C3A"/>
    <w:rsid w:val="00670E89"/>
    <w:rsid w:val="006857AA"/>
    <w:rsid w:val="006B01C5"/>
    <w:rsid w:val="006B4709"/>
    <w:rsid w:val="006C1639"/>
    <w:rsid w:val="006D7CB6"/>
    <w:rsid w:val="006E7CDB"/>
    <w:rsid w:val="006F1F22"/>
    <w:rsid w:val="00735284"/>
    <w:rsid w:val="0074324D"/>
    <w:rsid w:val="007704BD"/>
    <w:rsid w:val="007A47FD"/>
    <w:rsid w:val="007B3BA5"/>
    <w:rsid w:val="007B482B"/>
    <w:rsid w:val="007B48EC"/>
    <w:rsid w:val="007E4D1F"/>
    <w:rsid w:val="00815277"/>
    <w:rsid w:val="00817F7E"/>
    <w:rsid w:val="00851E6E"/>
    <w:rsid w:val="00876177"/>
    <w:rsid w:val="00876C21"/>
    <w:rsid w:val="0088699D"/>
    <w:rsid w:val="00887D85"/>
    <w:rsid w:val="008D13B4"/>
    <w:rsid w:val="0095403B"/>
    <w:rsid w:val="00954D5A"/>
    <w:rsid w:val="00985F9F"/>
    <w:rsid w:val="00996108"/>
    <w:rsid w:val="009B0210"/>
    <w:rsid w:val="009C543A"/>
    <w:rsid w:val="009F01EE"/>
    <w:rsid w:val="00A05944"/>
    <w:rsid w:val="00A27A9F"/>
    <w:rsid w:val="00A44201"/>
    <w:rsid w:val="00A9424B"/>
    <w:rsid w:val="00AD474F"/>
    <w:rsid w:val="00AE410C"/>
    <w:rsid w:val="00AF6F1E"/>
    <w:rsid w:val="00B04502"/>
    <w:rsid w:val="00B171B0"/>
    <w:rsid w:val="00B674B6"/>
    <w:rsid w:val="00B72FB2"/>
    <w:rsid w:val="00B91CD1"/>
    <w:rsid w:val="00BD3CC7"/>
    <w:rsid w:val="00BD6774"/>
    <w:rsid w:val="00C47F57"/>
    <w:rsid w:val="00C80A36"/>
    <w:rsid w:val="00C8490C"/>
    <w:rsid w:val="00C9108F"/>
    <w:rsid w:val="00C95BBC"/>
    <w:rsid w:val="00CE17EE"/>
    <w:rsid w:val="00CE607C"/>
    <w:rsid w:val="00CF3A42"/>
    <w:rsid w:val="00D17CE1"/>
    <w:rsid w:val="00D21FA6"/>
    <w:rsid w:val="00D442EB"/>
    <w:rsid w:val="00D55642"/>
    <w:rsid w:val="00D55B4B"/>
    <w:rsid w:val="00D60378"/>
    <w:rsid w:val="00D96168"/>
    <w:rsid w:val="00DB76AE"/>
    <w:rsid w:val="00DC2F13"/>
    <w:rsid w:val="00DD194F"/>
    <w:rsid w:val="00DD656A"/>
    <w:rsid w:val="00DF6135"/>
    <w:rsid w:val="00E365CE"/>
    <w:rsid w:val="00E40CFB"/>
    <w:rsid w:val="00E436D8"/>
    <w:rsid w:val="00E84CE3"/>
    <w:rsid w:val="00E86986"/>
    <w:rsid w:val="00E943BA"/>
    <w:rsid w:val="00EB32D8"/>
    <w:rsid w:val="00EB40F0"/>
    <w:rsid w:val="00EC3999"/>
    <w:rsid w:val="00EE1DAE"/>
    <w:rsid w:val="00EF3368"/>
    <w:rsid w:val="00EF39F9"/>
    <w:rsid w:val="00F05AE8"/>
    <w:rsid w:val="00F14C3F"/>
    <w:rsid w:val="00F444C5"/>
    <w:rsid w:val="00F45E39"/>
    <w:rsid w:val="00F52301"/>
    <w:rsid w:val="00F60586"/>
    <w:rsid w:val="00FA7179"/>
    <w:rsid w:val="00FC4D8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1632226F"/>
  <w15:chartTrackingRefBased/>
  <w15:docId w15:val="{B5EEBE9E-4A6C-48D0-8B40-7D286E73A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BD584-66BE-4FF7-9F01-FBE3890DC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3542</Words>
  <Characters>2020</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Intars Eglītis</cp:lastModifiedBy>
  <cp:revision>2</cp:revision>
  <cp:lastPrinted>2021-01-22T08:28:00Z</cp:lastPrinted>
  <dcterms:created xsi:type="dcterms:W3CDTF">2021-10-14T10:43:00Z</dcterms:created>
  <dcterms:modified xsi:type="dcterms:W3CDTF">2021-10-14T10:43:00Z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