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81A9D" w14:textId="77777777" w:rsidR="000933F7" w:rsidRDefault="000933F7" w:rsidP="000933F7">
      <w:pPr>
        <w:pStyle w:val="PlainText"/>
      </w:pPr>
      <w:r>
        <w:rPr>
          <w:lang w:val="en-US" w:eastAsia="lv-LV"/>
        </w:rPr>
        <w:t xml:space="preserve">From: Ineta Artemjeva &lt;Ineta.Artemjeva@mk.gov.lv&gt; </w:t>
      </w:r>
      <w:r>
        <w:rPr>
          <w:lang w:val="en-US" w:eastAsia="lv-LV"/>
        </w:rPr>
        <w:br/>
        <w:t>Sent: Monday, March 15, 2021 10:30 AM</w:t>
      </w:r>
      <w:r>
        <w:rPr>
          <w:lang w:val="en-US" w:eastAsia="lv-LV"/>
        </w:rPr>
        <w:br/>
        <w:t>To: Pasts &lt;Pasts@em.gov.lv&gt;; Intars Eglītis &lt;Intars.Eglitis@em.gov.lv&gt;; Valentīns Hitrovs &lt;Valentins.Hitrovs@kp.gov.lv&gt;</w:t>
      </w:r>
      <w:r>
        <w:rPr>
          <w:lang w:val="en-US" w:eastAsia="lv-LV"/>
        </w:rPr>
        <w:br/>
        <w:t>Cc: Laila Ruskule &lt;Laila.Ruskule@mk.gov.lv&gt;; Andra Voiciša &lt;Andra.Voicisa@mk.gov.lv&gt;</w:t>
      </w:r>
      <w:r>
        <w:rPr>
          <w:lang w:val="en-US" w:eastAsia="lv-LV"/>
        </w:rPr>
        <w:br/>
        <w:t xml:space="preserve">Subject: </w:t>
      </w:r>
      <w:proofErr w:type="spellStart"/>
      <w:r>
        <w:rPr>
          <w:lang w:val="en-US" w:eastAsia="lv-LV"/>
        </w:rPr>
        <w:t>Atb</w:t>
      </w:r>
      <w:proofErr w:type="spellEnd"/>
      <w:r>
        <w:rPr>
          <w:lang w:val="en-US" w:eastAsia="lv-LV"/>
        </w:rPr>
        <w:t xml:space="preserve">.: TAP </w:t>
      </w:r>
      <w:proofErr w:type="spellStart"/>
      <w:r>
        <w:rPr>
          <w:lang w:val="en-US" w:eastAsia="lv-LV"/>
        </w:rPr>
        <w:t>saskaņošanas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uzaicinājums</w:t>
      </w:r>
      <w:proofErr w:type="spellEnd"/>
      <w:r>
        <w:rPr>
          <w:lang w:val="en-US" w:eastAsia="lv-LV"/>
        </w:rPr>
        <w:t xml:space="preserve">: </w:t>
      </w:r>
      <w:proofErr w:type="spellStart"/>
      <w:r>
        <w:rPr>
          <w:lang w:val="en-US" w:eastAsia="lv-LV"/>
        </w:rPr>
        <w:t>grozījumi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Konkurences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likumā</w:t>
      </w:r>
      <w:proofErr w:type="spellEnd"/>
      <w:r>
        <w:rPr>
          <w:lang w:val="en-US" w:eastAsia="lv-LV"/>
        </w:rPr>
        <w:t xml:space="preserve"> (VSS-864)</w:t>
      </w:r>
    </w:p>
    <w:p w14:paraId="6261EAD9" w14:textId="77777777" w:rsidR="000933F7" w:rsidRDefault="000933F7" w:rsidP="000933F7">
      <w:pPr>
        <w:pStyle w:val="PlainText"/>
      </w:pPr>
    </w:p>
    <w:p w14:paraId="617B83BC" w14:textId="77777777" w:rsidR="000933F7" w:rsidRDefault="000933F7" w:rsidP="000933F7">
      <w:pPr>
        <w:pStyle w:val="PlainText"/>
      </w:pPr>
      <w:r>
        <w:t>INFORMĀCIJAI: E-pasta vēstules sūtītājs ir ārējais adresāts.</w:t>
      </w:r>
    </w:p>
    <w:p w14:paraId="5A79BBA1" w14:textId="77777777" w:rsidR="000933F7" w:rsidRDefault="000933F7" w:rsidP="000933F7">
      <w:pPr>
        <w:pStyle w:val="PlainText"/>
      </w:pPr>
    </w:p>
    <w:p w14:paraId="0B2004C1" w14:textId="77777777" w:rsidR="000933F7" w:rsidRDefault="000933F7" w:rsidP="000933F7">
      <w:pPr>
        <w:pStyle w:val="PlainText"/>
      </w:pPr>
      <w:r>
        <w:t>Labdien,</w:t>
      </w:r>
    </w:p>
    <w:p w14:paraId="66631DDA" w14:textId="77777777" w:rsidR="000933F7" w:rsidRDefault="000933F7" w:rsidP="000933F7">
      <w:pPr>
        <w:pStyle w:val="PlainText"/>
      </w:pPr>
    </w:p>
    <w:p w14:paraId="037D27D0" w14:textId="77777777" w:rsidR="000933F7" w:rsidRDefault="000933F7" w:rsidP="000933F7">
      <w:pPr>
        <w:pStyle w:val="PlainText"/>
        <w:jc w:val="both"/>
      </w:pPr>
      <w:r>
        <w:t xml:space="preserve">Valsts kanceleja izskatīja atkārtotai saskaņošanai nosūtīto precizēto likumprojektu “Grozījumi Konkurences likumā” (VSS-864), tā sākotnējās ietekmes novērtējuma ziņojumu (anotāciju), izziņu par atzinumos sniegtajiem iebildumiem un Ministru kabineta sēdes </w:t>
      </w:r>
      <w:proofErr w:type="spellStart"/>
      <w:r>
        <w:t>protokollēmuma</w:t>
      </w:r>
      <w:proofErr w:type="spellEnd"/>
      <w:r>
        <w:t xml:space="preserve"> projektu un informē, ka atbalsta tā tālāku virzību bez iebildumiem un priekšlikumiem.</w:t>
      </w:r>
    </w:p>
    <w:p w14:paraId="736D1473" w14:textId="77777777" w:rsidR="000933F7" w:rsidRDefault="000933F7" w:rsidP="000933F7">
      <w:pPr>
        <w:pStyle w:val="PlainText"/>
      </w:pPr>
    </w:p>
    <w:p w14:paraId="3AB68154" w14:textId="77777777" w:rsidR="000933F7" w:rsidRDefault="000933F7" w:rsidP="000933F7">
      <w:pPr>
        <w:pStyle w:val="PlainText"/>
      </w:pPr>
      <w:r>
        <w:t>Ineta Artemjeva</w:t>
      </w:r>
    </w:p>
    <w:p w14:paraId="068C4F9B" w14:textId="77777777" w:rsidR="000933F7" w:rsidRDefault="000933F7" w:rsidP="000933F7">
      <w:pPr>
        <w:pStyle w:val="PlainText"/>
      </w:pPr>
      <w:r>
        <w:t>Valsts kanceleja</w:t>
      </w:r>
    </w:p>
    <w:p w14:paraId="4FD6A9DA" w14:textId="77777777" w:rsidR="000933F7" w:rsidRDefault="000933F7" w:rsidP="000933F7">
      <w:pPr>
        <w:pStyle w:val="PlainText"/>
      </w:pPr>
      <w:r>
        <w:t>Valsts pārvaldes politikas departaments</w:t>
      </w:r>
    </w:p>
    <w:p w14:paraId="793EE10A" w14:textId="77777777" w:rsidR="000933F7" w:rsidRDefault="000933F7" w:rsidP="000933F7">
      <w:pPr>
        <w:pStyle w:val="PlainText"/>
      </w:pPr>
      <w:r>
        <w:t>Konsultante atlīdzības jautājumos</w:t>
      </w:r>
    </w:p>
    <w:p w14:paraId="7C4C3C75" w14:textId="77777777" w:rsidR="000933F7" w:rsidRDefault="000933F7" w:rsidP="000933F7">
      <w:pPr>
        <w:pStyle w:val="PlainText"/>
      </w:pPr>
      <w:r>
        <w:t>67082984</w:t>
      </w:r>
    </w:p>
    <w:p w14:paraId="13B85037" w14:textId="77777777" w:rsidR="000933F7" w:rsidRDefault="000933F7" w:rsidP="000933F7">
      <w:pPr>
        <w:pStyle w:val="PlainText"/>
      </w:pPr>
      <w:hyperlink r:id="rId4" w:history="1">
        <w:r>
          <w:rPr>
            <w:rStyle w:val="Hyperlink"/>
          </w:rPr>
          <w:t>ineta.artemjeva@mk.gov.lv</w:t>
        </w:r>
      </w:hyperlink>
    </w:p>
    <w:p w14:paraId="20E9FD43" w14:textId="77777777" w:rsidR="000933F7" w:rsidRDefault="000933F7" w:rsidP="000933F7">
      <w:pPr>
        <w:pStyle w:val="PlainText"/>
      </w:pPr>
      <w:hyperlink r:id="rId5" w:history="1">
        <w:r>
          <w:rPr>
            <w:rStyle w:val="Hyperlink"/>
          </w:rPr>
          <w:t>www.mk.gov.lv</w:t>
        </w:r>
      </w:hyperlink>
    </w:p>
    <w:p w14:paraId="24A19194" w14:textId="77777777" w:rsidR="002E2EBC" w:rsidRDefault="002E2EBC" w:rsidP="000933F7">
      <w:pPr>
        <w:spacing w:after="0" w:line="240" w:lineRule="auto"/>
      </w:pPr>
    </w:p>
    <w:sectPr w:rsidR="002E2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F7"/>
    <w:rsid w:val="000933F7"/>
    <w:rsid w:val="002E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1DBA87"/>
  <w15:chartTrackingRefBased/>
  <w15:docId w15:val="{1E9F681A-ADCE-4B3B-B802-B015019A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0933F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933F7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0933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5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k.gov.lv" TargetMode="External"/><Relationship Id="rId4" Type="http://schemas.openxmlformats.org/officeDocument/2006/relationships/hyperlink" Target="mailto:ineta.artemjeva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670</Words>
  <Characters>382</Characters>
  <Application>Microsoft Office Word</Application>
  <DocSecurity>0</DocSecurity>
  <Lines>3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2021-07-28T12:50:00Z</dcterms:created>
  <dcterms:modified xsi:type="dcterms:W3CDTF">2021-07-28T12:51:00Z</dcterms:modified>
</cp:coreProperties>
</file>