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kuras deklarētā dzīvesvieta nav Latvijā un kura piedalās ceļu satiksmē Latvijā ar ārvalstī, kas nav Eiropas Savienības vai Eiropas Ekonomiskās zonas dalībvalsts vai Šveice, reģistrētu transportlīdzekli, deklarē transportlīdzekļa izmantošanu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Transportlīdzekļa izmantošanu deklarē Ceļu satiksmes drošības direkcijā vai elektroniski,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izmantošanas deklarācijā norādāmās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reģistrācijas dokumenta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faktiskā lietotāja vārds un uzvārds, dzimšanas datums un kontaktinformācija – korespondences adrese un elektroniskā pasta adrese vai oficiālā elektroniskā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periods, kurā persona piedalās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persona nav deklarējusi transportlīdzekļa izmantošanu, to var deklarēt Valsts policija,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12. daļā noteikto pienākumu reģistrēt šādu transportlīdzekli.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9.</w:t>
            </w:r>
            <w:r w:rsidR="00000000" w:rsidRPr="00000000" w:rsidDel="00000000">
              <w:rPr>
                <w:vertAlign w:val="superscript"/>
                <w:rtl w:val="0"/>
              </w:rPr>
              <w:t xml:space="preserve">1</w:t>
            </w:r>
            <w:r w:rsidR="00000000" w:rsidRPr="00000000" w:rsidDel="00000000">
              <w:rPr>
                <w:rtl w:val="0"/>
              </w:rPr>
              <w:t xml:space="preserve"> panta trešās daļas 5. punktu "transportlīdzekļa faktiskā lietotāja vārds un uzvārds, dzimšanas datums un kontaktinformācija – korespondences adrese un elektroniskā pasta adrese vai oficiālā elektroniskā adrese Latvijā" - lūdzam svītrot "oficiālā elektroniskā adrese Latvijā" tā kā šāda informācija personai nav jādeklarē, jo personu e-adreses pēc aktivizācijas tiek iekļautas e-adrešu katalogā un iestādes kataloga datiem piekļūst atbilstoši savai kompetencei (sk. Oficiālās elektroniskās adreses likuma 8. panta ceturtās daļas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22.11.2023. 23.58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22.11.2023. 23.58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