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746" w:rsidRDefault="00277746" w:rsidP="00277746">
      <w:pPr>
        <w:outlineLvl w:val="0"/>
      </w:pPr>
      <w:proofErr w:type="spellStart"/>
      <w:r>
        <w:rPr>
          <w:b/>
          <w:bCs/>
        </w:rPr>
        <w:t>From</w:t>
      </w:r>
      <w:proofErr w:type="spellEnd"/>
      <w:r>
        <w:rPr>
          <w:b/>
          <w:bCs/>
        </w:rPr>
        <w:t>:</w:t>
      </w:r>
      <w:r>
        <w:t xml:space="preserve"> Sanita Šķiltere &lt;</w:t>
      </w:r>
      <w:hyperlink r:id="rId4" w:history="1">
        <w:r>
          <w:rPr>
            <w:rStyle w:val="Hipersaite"/>
          </w:rPr>
          <w:t>Sanita.Skiltere@lps.lv</w:t>
        </w:r>
      </w:hyperlink>
      <w:r>
        <w:t xml:space="preserve">&gt; </w:t>
      </w:r>
      <w:r>
        <w:br/>
      </w:r>
      <w:proofErr w:type="spellStart"/>
      <w:r>
        <w:rPr>
          <w:b/>
          <w:bCs/>
        </w:rPr>
        <w:t>Sent</w:t>
      </w:r>
      <w:proofErr w:type="spellEnd"/>
      <w:r>
        <w:rPr>
          <w:b/>
          <w:bCs/>
        </w:rPr>
        <w:t>:</w:t>
      </w:r>
      <w:r>
        <w:t xml:space="preserve"> </w:t>
      </w:r>
      <w:proofErr w:type="spellStart"/>
      <w:r>
        <w:t>Friday</w:t>
      </w:r>
      <w:proofErr w:type="spellEnd"/>
      <w:r>
        <w:t xml:space="preserve">, </w:t>
      </w:r>
      <w:proofErr w:type="spellStart"/>
      <w:r>
        <w:t>February</w:t>
      </w:r>
      <w:proofErr w:type="spellEnd"/>
      <w:r>
        <w:t xml:space="preserve"> 10, 2023 8:59 AM</w:t>
      </w:r>
      <w:r>
        <w:br/>
      </w:r>
      <w:r>
        <w:rPr>
          <w:b/>
          <w:bCs/>
        </w:rPr>
        <w:t>To:</w:t>
      </w:r>
      <w:r>
        <w:t xml:space="preserve"> Olga Zeile &lt;</w:t>
      </w:r>
      <w:hyperlink r:id="rId5" w:history="1">
        <w:r>
          <w:rPr>
            <w:rStyle w:val="Hipersaite"/>
          </w:rPr>
          <w:t>Olga.Zeile@tm.gov.lv</w:t>
        </w:r>
      </w:hyperlink>
      <w:r>
        <w:t>&gt;</w:t>
      </w:r>
      <w:r>
        <w:br/>
      </w:r>
      <w:proofErr w:type="spellStart"/>
      <w:r>
        <w:rPr>
          <w:b/>
          <w:bCs/>
        </w:rPr>
        <w:t>Cc</w:t>
      </w:r>
      <w:proofErr w:type="spellEnd"/>
      <w:r>
        <w:rPr>
          <w:b/>
          <w:bCs/>
        </w:rPr>
        <w:t>:</w:t>
      </w:r>
      <w:r>
        <w:t xml:space="preserve"> Anda Smiltēna &lt;</w:t>
      </w:r>
      <w:hyperlink r:id="rId6" w:history="1">
        <w:r>
          <w:rPr>
            <w:rStyle w:val="Hipersaite"/>
          </w:rPr>
          <w:t>Anda.Smiltena@TM.GOV.LV</w:t>
        </w:r>
      </w:hyperlink>
      <w:r>
        <w:t>&gt;</w:t>
      </w:r>
      <w:r>
        <w:br/>
      </w:r>
      <w:proofErr w:type="spellStart"/>
      <w:r>
        <w:rPr>
          <w:b/>
          <w:bCs/>
        </w:rPr>
        <w:t>Subject</w:t>
      </w:r>
      <w:proofErr w:type="spellEnd"/>
      <w:r>
        <w:rPr>
          <w:b/>
          <w:bCs/>
        </w:rPr>
        <w:t>:</w:t>
      </w:r>
      <w:r>
        <w:t xml:space="preserve"> Re: </w:t>
      </w:r>
      <w:bookmarkStart w:id="0" w:name="_GoBack"/>
      <w:r>
        <w:t>Būvju kadastrālās uzmērīšanas noteikumu pārejas noteikums</w:t>
      </w:r>
      <w:bookmarkEnd w:id="0"/>
    </w:p>
    <w:p w:rsidR="00277746" w:rsidRDefault="00277746" w:rsidP="00277746"/>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277746" w:rsidTr="00277746">
        <w:trPr>
          <w:tblCellSpacing w:w="0" w:type="dxa"/>
        </w:trPr>
        <w:tc>
          <w:tcPr>
            <w:tcW w:w="0" w:type="auto"/>
            <w:shd w:val="clear" w:color="auto" w:fill="910A19"/>
            <w:tcMar>
              <w:top w:w="105" w:type="dxa"/>
              <w:left w:w="30" w:type="dxa"/>
              <w:bottom w:w="105" w:type="dxa"/>
              <w:right w:w="110" w:type="dxa"/>
            </w:tcMar>
            <w:vAlign w:val="center"/>
            <w:hideMark/>
          </w:tcPr>
          <w:p w:rsidR="00277746" w:rsidRDefault="00277746"/>
        </w:tc>
        <w:tc>
          <w:tcPr>
            <w:tcW w:w="5000" w:type="pct"/>
            <w:shd w:val="clear" w:color="auto" w:fill="FFEB9C"/>
            <w:tcMar>
              <w:top w:w="105" w:type="dxa"/>
              <w:left w:w="225" w:type="dxa"/>
              <w:bottom w:w="105" w:type="dxa"/>
              <w:right w:w="75" w:type="dxa"/>
            </w:tcMar>
            <w:vAlign w:val="center"/>
            <w:hideMark/>
          </w:tcPr>
          <w:p w:rsidR="00277746" w:rsidRDefault="00277746">
            <w:pPr>
              <w:spacing w:before="100" w:beforeAutospacing="1" w:after="100" w:afterAutospacing="1"/>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277746" w:rsidRDefault="00277746" w:rsidP="00277746">
      <w:pPr>
        <w:pStyle w:val="Paraststmeklis"/>
      </w:pPr>
      <w:r>
        <w:t> </w:t>
      </w:r>
    </w:p>
    <w:p w:rsidR="00277746" w:rsidRDefault="00277746" w:rsidP="00277746">
      <w:r>
        <w:t>Labdien!</w:t>
      </w:r>
    </w:p>
    <w:p w:rsidR="00277746" w:rsidRDefault="00277746" w:rsidP="00277746">
      <w:r>
        <w:t>Jā!</w:t>
      </w:r>
    </w:p>
    <w:p w:rsidR="00277746" w:rsidRDefault="00277746" w:rsidP="00277746"/>
    <w:p w:rsidR="00277746" w:rsidRDefault="00277746" w:rsidP="00277746">
      <w:r>
        <w:t> +atceraties par pašiem vērtēšanas noteikumiem, kur tā pati situācija..</w:t>
      </w:r>
    </w:p>
    <w:p w:rsidR="00277746" w:rsidRDefault="00277746" w:rsidP="00277746"/>
    <w:p w:rsidR="00277746" w:rsidRDefault="00277746" w:rsidP="00277746">
      <w:proofErr w:type="spellStart"/>
      <w:r>
        <w:t>Mk</w:t>
      </w:r>
      <w:proofErr w:type="spellEnd"/>
      <w:r>
        <w:t xml:space="preserve"> ir apņēmies šogad visu </w:t>
      </w:r>
      <w:proofErr w:type="spellStart"/>
      <w:r>
        <w:t>nod.politiku</w:t>
      </w:r>
      <w:proofErr w:type="spellEnd"/>
      <w:r>
        <w:t xml:space="preserve"> pārskatīt, kas </w:t>
      </w:r>
      <w:proofErr w:type="spellStart"/>
      <w:r>
        <w:t>nin</w:t>
      </w:r>
      <w:proofErr w:type="spellEnd"/>
      <w:r>
        <w:t xml:space="preserve"> nav iespējams pirms nav jauno </w:t>
      </w:r>
      <w:proofErr w:type="spellStart"/>
      <w:r>
        <w:t>kv</w:t>
      </w:r>
      <w:proofErr w:type="spellEnd"/>
      <w:r>
        <w:t>..  ceru to man nebūs vienai jāsaka, bet arī TM to teiks..</w:t>
      </w:r>
    </w:p>
    <w:p w:rsidR="00277746" w:rsidRDefault="00277746" w:rsidP="00277746"/>
    <w:p w:rsidR="00277746" w:rsidRDefault="00277746" w:rsidP="00277746">
      <w:r>
        <w:t>Sanita</w:t>
      </w:r>
    </w:p>
    <w:p w:rsidR="00277746" w:rsidRDefault="00277746" w:rsidP="00277746"/>
    <w:p w:rsidR="00277746" w:rsidRDefault="00277746" w:rsidP="00277746"/>
    <w:p w:rsidR="00277746" w:rsidRDefault="00277746" w:rsidP="00277746">
      <w:r>
        <w:t xml:space="preserve">Nosūtīts no </w:t>
      </w:r>
      <w:hyperlink r:id="rId7" w:history="1">
        <w:r>
          <w:rPr>
            <w:rStyle w:val="Hipersaite"/>
          </w:rPr>
          <w:t xml:space="preserve">Outlook darbam ar </w:t>
        </w:r>
        <w:proofErr w:type="spellStart"/>
        <w:r>
          <w:rPr>
            <w:rStyle w:val="Hipersaite"/>
          </w:rPr>
          <w:t>Android</w:t>
        </w:r>
        <w:proofErr w:type="spellEnd"/>
      </w:hyperlink>
    </w:p>
    <w:p w:rsidR="00277746" w:rsidRDefault="00277746" w:rsidP="00277746">
      <w:pPr>
        <w:jc w:val="center"/>
        <w:rPr>
          <w:rFonts w:eastAsia="Times New Roman"/>
        </w:rPr>
      </w:pPr>
      <w:r>
        <w:rPr>
          <w:rFonts w:eastAsia="Times New Roman"/>
        </w:rPr>
        <w:pict>
          <v:rect id="_x0000_i1025" style="width:924.9pt;height:1.2pt" o:hrpct="980" o:hralign="center" o:hrstd="t" o:hr="t" fillcolor="#a0a0a0" stroked="f"/>
        </w:pict>
      </w:r>
    </w:p>
    <w:p w:rsidR="00277746" w:rsidRDefault="00277746" w:rsidP="00277746">
      <w:pPr>
        <w:outlineLvl w:val="0"/>
      </w:pPr>
      <w:proofErr w:type="spellStart"/>
      <w:r>
        <w:rPr>
          <w:b/>
          <w:bCs/>
          <w:color w:val="000000"/>
        </w:rPr>
        <w:t>From</w:t>
      </w:r>
      <w:proofErr w:type="spellEnd"/>
      <w:r>
        <w:rPr>
          <w:b/>
          <w:bCs/>
          <w:color w:val="000000"/>
        </w:rPr>
        <w:t>:</w:t>
      </w:r>
      <w:r>
        <w:rPr>
          <w:color w:val="000000"/>
        </w:rPr>
        <w:t xml:space="preserve"> Olga Zeile &lt;</w:t>
      </w:r>
      <w:hyperlink r:id="rId8" w:history="1">
        <w:r>
          <w:rPr>
            <w:rStyle w:val="Hipersaite"/>
          </w:rPr>
          <w:t>Olga.Zeile@tm.gov.lv</w:t>
        </w:r>
      </w:hyperlink>
      <w:r>
        <w:rPr>
          <w:color w:val="000000"/>
        </w:rPr>
        <w:t>&gt;</w:t>
      </w:r>
      <w:r>
        <w:rPr>
          <w:color w:val="000000"/>
        </w:rPr>
        <w:br/>
      </w:r>
      <w:proofErr w:type="spellStart"/>
      <w:r>
        <w:rPr>
          <w:b/>
          <w:bCs/>
          <w:color w:val="000000"/>
        </w:rPr>
        <w:t>Sent</w:t>
      </w:r>
      <w:proofErr w:type="spellEnd"/>
      <w:r>
        <w:rPr>
          <w:b/>
          <w:bCs/>
          <w:color w:val="000000"/>
        </w:rPr>
        <w:t>:</w:t>
      </w:r>
      <w:r>
        <w:rPr>
          <w:color w:val="000000"/>
        </w:rPr>
        <w:t xml:space="preserve"> </w:t>
      </w:r>
      <w:proofErr w:type="spellStart"/>
      <w:r>
        <w:rPr>
          <w:color w:val="000000"/>
        </w:rPr>
        <w:t>Friday</w:t>
      </w:r>
      <w:proofErr w:type="spellEnd"/>
      <w:r>
        <w:rPr>
          <w:color w:val="000000"/>
        </w:rPr>
        <w:t xml:space="preserve">, </w:t>
      </w:r>
      <w:proofErr w:type="spellStart"/>
      <w:r>
        <w:rPr>
          <w:color w:val="000000"/>
        </w:rPr>
        <w:t>February</w:t>
      </w:r>
      <w:proofErr w:type="spellEnd"/>
      <w:r>
        <w:rPr>
          <w:color w:val="000000"/>
        </w:rPr>
        <w:t xml:space="preserve"> 10, 2023 8:01:44 AM</w:t>
      </w:r>
      <w:r>
        <w:rPr>
          <w:color w:val="000000"/>
        </w:rPr>
        <w:br/>
      </w:r>
      <w:r>
        <w:rPr>
          <w:b/>
          <w:bCs/>
          <w:color w:val="000000"/>
        </w:rPr>
        <w:t>To:</w:t>
      </w:r>
      <w:r>
        <w:rPr>
          <w:color w:val="000000"/>
        </w:rPr>
        <w:t xml:space="preserve"> Sanita Šķiltere &lt;</w:t>
      </w:r>
      <w:hyperlink r:id="rId9" w:history="1">
        <w:r>
          <w:rPr>
            <w:rStyle w:val="Hipersaite"/>
          </w:rPr>
          <w:t>Sanita.Skiltere@lps.lv</w:t>
        </w:r>
      </w:hyperlink>
      <w:r>
        <w:rPr>
          <w:color w:val="000000"/>
        </w:rPr>
        <w:t>&gt;</w:t>
      </w:r>
      <w:r>
        <w:rPr>
          <w:color w:val="000000"/>
        </w:rPr>
        <w:br/>
      </w:r>
      <w:proofErr w:type="spellStart"/>
      <w:r>
        <w:rPr>
          <w:b/>
          <w:bCs/>
          <w:color w:val="000000"/>
        </w:rPr>
        <w:t>Cc</w:t>
      </w:r>
      <w:proofErr w:type="spellEnd"/>
      <w:r>
        <w:rPr>
          <w:b/>
          <w:bCs/>
          <w:color w:val="000000"/>
        </w:rPr>
        <w:t>:</w:t>
      </w:r>
      <w:r>
        <w:rPr>
          <w:color w:val="000000"/>
        </w:rPr>
        <w:t xml:space="preserve"> Anda Smiltēna &lt;</w:t>
      </w:r>
      <w:hyperlink r:id="rId10" w:history="1">
        <w:r>
          <w:rPr>
            <w:rStyle w:val="Hipersaite"/>
          </w:rPr>
          <w:t>Anda.Smiltena@TM.GOV.LV</w:t>
        </w:r>
      </w:hyperlink>
      <w:r>
        <w:rPr>
          <w:color w:val="000000"/>
        </w:rPr>
        <w:t>&gt;</w:t>
      </w:r>
      <w:r>
        <w:rPr>
          <w:color w:val="000000"/>
        </w:rPr>
        <w:br/>
      </w:r>
      <w:proofErr w:type="spellStart"/>
      <w:r>
        <w:rPr>
          <w:b/>
          <w:bCs/>
          <w:color w:val="000000"/>
        </w:rPr>
        <w:t>Subject</w:t>
      </w:r>
      <w:proofErr w:type="spellEnd"/>
      <w:r>
        <w:rPr>
          <w:b/>
          <w:bCs/>
          <w:color w:val="000000"/>
        </w:rPr>
        <w:t>:</w:t>
      </w:r>
      <w:r>
        <w:rPr>
          <w:color w:val="000000"/>
        </w:rPr>
        <w:t xml:space="preserve"> Būvju kadastrālās uzmērīšanas noteikumu pārejas noteikums</w:t>
      </w:r>
      <w:r>
        <w:t xml:space="preserve"> </w:t>
      </w:r>
    </w:p>
    <w:p w:rsidR="00277746" w:rsidRDefault="00277746" w:rsidP="00277746">
      <w:r>
        <w:t> </w:t>
      </w:r>
    </w:p>
    <w:p w:rsidR="00277746" w:rsidRDefault="00277746" w:rsidP="00277746">
      <w:pPr>
        <w:pStyle w:val="xmsonormal"/>
      </w:pPr>
      <w:r>
        <w:t>Labrīt, Sanita!</w:t>
      </w:r>
    </w:p>
    <w:p w:rsidR="00277746" w:rsidRDefault="00277746" w:rsidP="00277746">
      <w:pPr>
        <w:pStyle w:val="xmsonormal"/>
      </w:pPr>
      <w:r>
        <w:t> </w:t>
      </w:r>
    </w:p>
    <w:p w:rsidR="00277746" w:rsidRDefault="00277746" w:rsidP="00277746">
      <w:pPr>
        <w:pStyle w:val="xmsonormal"/>
      </w:pPr>
      <w:r>
        <w:t xml:space="preserve">Atbilstoši vakardienas </w:t>
      </w:r>
      <w:proofErr w:type="spellStart"/>
      <w:r>
        <w:t>VSSos</w:t>
      </w:r>
      <w:proofErr w:type="spellEnd"/>
      <w:r>
        <w:t xml:space="preserve"> panāktajai vienošanās, nosūtu “atrādīšanai” noteikumu 150.punkta iespējamo redakciju:</w:t>
      </w:r>
    </w:p>
    <w:p w:rsidR="00277746" w:rsidRDefault="00277746" w:rsidP="00277746">
      <w:pPr>
        <w:pStyle w:val="xmsonormal"/>
      </w:pPr>
      <w:r>
        <w:t> </w:t>
      </w:r>
    </w:p>
    <w:p w:rsidR="00277746" w:rsidRDefault="00277746" w:rsidP="00277746">
      <w:pPr>
        <w:pStyle w:val="xmsonormal"/>
      </w:pPr>
      <w:r>
        <w:rPr>
          <w:rStyle w:val="xui-provider"/>
        </w:rPr>
        <w:t>“150. Šo noteikumu 7. nodaļas regulējums attiecībā par nolietojuma automātisko palielināšanu, būvju kadastrālajā uzmērīšanā noteiktajam nolietojumam, pieskaitot nolietojuma pieaugumu, stājas spēkā vienlaikus ar normatīvajiem aktiem par kadastrālās vērtēšanas principu piemērošanu atbilstoši grozījumiem Nekustamā īpašuma valsts kadastra likumā, kuri izstrādāti, izpildot Nekustamā īpašuma valsts kadastra likuma pārejas noteikumu 47. punkta 2.apakšpunktā doto uzdevumu.”</w:t>
      </w:r>
    </w:p>
    <w:p w:rsidR="00277746" w:rsidRDefault="00277746" w:rsidP="00277746">
      <w:pPr>
        <w:pStyle w:val="xmsonormal"/>
      </w:pPr>
      <w:r>
        <w:rPr>
          <w:rStyle w:val="xui-provider"/>
        </w:rPr>
        <w:t> </w:t>
      </w:r>
    </w:p>
    <w:p w:rsidR="00277746" w:rsidRDefault="00277746" w:rsidP="00277746">
      <w:pPr>
        <w:pStyle w:val="xmsonormal"/>
      </w:pPr>
      <w:r>
        <w:rPr>
          <w:rStyle w:val="xui-provider"/>
        </w:rPr>
        <w:t>Ceru, ka šāds formulējums atbilst arī LPS redzējumam par saturu.</w:t>
      </w:r>
    </w:p>
    <w:p w:rsidR="00277746" w:rsidRDefault="00277746" w:rsidP="00277746">
      <w:pPr>
        <w:pStyle w:val="xmsonormal"/>
      </w:pPr>
      <w:r>
        <w:rPr>
          <w:rStyle w:val="xui-provider"/>
        </w:rPr>
        <w:t> </w:t>
      </w:r>
    </w:p>
    <w:p w:rsidR="00277746" w:rsidRDefault="00277746" w:rsidP="00277746">
      <w:pPr>
        <w:pStyle w:val="xmsonormal"/>
      </w:pPr>
      <w:r>
        <w:t> </w:t>
      </w:r>
      <w:r>
        <w:rPr>
          <w:color w:val="000000"/>
        </w:rPr>
        <w:t>Cieņā</w:t>
      </w:r>
    </w:p>
    <w:p w:rsidR="00277746" w:rsidRDefault="00277746" w:rsidP="00277746">
      <w:pPr>
        <w:pStyle w:val="xmsonormal"/>
      </w:pPr>
      <w:r>
        <w:rPr>
          <w:color w:val="000000"/>
        </w:rPr>
        <w:t> </w:t>
      </w:r>
    </w:p>
    <w:p w:rsidR="00277746" w:rsidRDefault="00277746" w:rsidP="00277746">
      <w:pPr>
        <w:pStyle w:val="xmsonormal"/>
      </w:pPr>
      <w:r>
        <w:rPr>
          <w:color w:val="000000"/>
        </w:rPr>
        <w:t>Olga Zeile</w:t>
      </w:r>
    </w:p>
    <w:p w:rsidR="00277746" w:rsidRDefault="00277746" w:rsidP="00277746">
      <w:pPr>
        <w:pStyle w:val="xmsonormal"/>
      </w:pPr>
      <w:r>
        <w:rPr>
          <w:color w:val="000000"/>
        </w:rPr>
        <w:t>Tieslietu ministrijas</w:t>
      </w:r>
    </w:p>
    <w:p w:rsidR="00277746" w:rsidRDefault="00277746" w:rsidP="00277746">
      <w:pPr>
        <w:pStyle w:val="xmsonormal"/>
      </w:pPr>
      <w:r>
        <w:rPr>
          <w:color w:val="000000"/>
        </w:rPr>
        <w:t>Nozaru politikas departamenta direktore</w:t>
      </w:r>
    </w:p>
    <w:p w:rsidR="00277746" w:rsidRDefault="00277746" w:rsidP="00277746">
      <w:pPr>
        <w:pStyle w:val="xmsonormal"/>
      </w:pPr>
      <w:r>
        <w:rPr>
          <w:color w:val="000000"/>
        </w:rPr>
        <w:t>Tel. + 371 67046134</w:t>
      </w:r>
    </w:p>
    <w:p w:rsidR="00277746" w:rsidRDefault="00277746" w:rsidP="00277746">
      <w:pPr>
        <w:pStyle w:val="xmsonormal"/>
      </w:pPr>
      <w:r>
        <w:rPr>
          <w:color w:val="000000"/>
        </w:rPr>
        <w:t>E pasts: </w:t>
      </w:r>
      <w:r>
        <w:rPr>
          <w:color w:val="000000"/>
          <w:u w:val="single"/>
        </w:rPr>
        <w:t>olga.zeile</w:t>
      </w:r>
      <w:hyperlink r:id="rId11" w:tooltip="mailto:laila.medin@tm.gov.lv" w:history="1">
        <w:r>
          <w:rPr>
            <w:rStyle w:val="Hipersaite"/>
            <w:color w:val="000000"/>
          </w:rPr>
          <w:t>@tm.gov.lv</w:t>
        </w:r>
      </w:hyperlink>
    </w:p>
    <w:p w:rsidR="00277746" w:rsidRDefault="00277746" w:rsidP="00277746">
      <w:pPr>
        <w:pStyle w:val="xmsonormal"/>
      </w:pPr>
      <w:r>
        <w:rPr>
          <w:color w:val="000000"/>
        </w:rPr>
        <w:t>Atrašanās vieta: Raiņa bulvārī 15, Rīgā, LV-1050.</w:t>
      </w:r>
    </w:p>
    <w:p w:rsidR="00277746" w:rsidRDefault="00277746" w:rsidP="00277746">
      <w:pPr>
        <w:pStyle w:val="xmsonormal"/>
      </w:pPr>
      <w:r>
        <w:rPr>
          <w:color w:val="000000"/>
        </w:rPr>
        <w:t>Juridiskā adrese: Brīvības bulvārī 36, Rīgā, LV-1536.</w:t>
      </w:r>
    </w:p>
    <w:p w:rsidR="00277746" w:rsidRDefault="00277746" w:rsidP="00277746">
      <w:pPr>
        <w:pStyle w:val="xmsonormal"/>
      </w:pPr>
      <w:r>
        <w:rPr>
          <w:rFonts w:ascii="Arial" w:hAnsi="Arial" w:cs="Arial"/>
          <w:b/>
          <w:bCs/>
          <w:noProof/>
          <w:color w:val="000000"/>
          <w:sz w:val="20"/>
          <w:szCs w:val="20"/>
        </w:rPr>
        <w:drawing>
          <wp:inline distT="0" distB="0" distL="0" distR="0">
            <wp:extent cx="1249680" cy="982980"/>
            <wp:effectExtent l="0" t="0" r="7620" b="7620"/>
            <wp:docPr id="3" name="Attēls 3" descr="signature_129799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1" descr="signature_129799027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49680" cy="982980"/>
                    </a:xfrm>
                    <a:prstGeom prst="rect">
                      <a:avLst/>
                    </a:prstGeom>
                    <a:noFill/>
                    <a:ln>
                      <a:noFill/>
                    </a:ln>
                  </pic:spPr>
                </pic:pic>
              </a:graphicData>
            </a:graphic>
          </wp:inline>
        </w:drawing>
      </w:r>
    </w:p>
    <w:p w:rsidR="00277746" w:rsidRDefault="00277746" w:rsidP="00277746">
      <w:pPr>
        <w:pStyle w:val="xmsonormal"/>
      </w:pPr>
      <w:r>
        <w:rPr>
          <w:b/>
          <w:bCs/>
          <w:noProof/>
          <w:color w:val="000000"/>
        </w:rPr>
        <w:drawing>
          <wp:inline distT="0" distB="0" distL="0" distR="0">
            <wp:extent cx="1470660" cy="807720"/>
            <wp:effectExtent l="0" t="0" r="0" b="0"/>
            <wp:docPr id="2" name="Attēls 2" descr="signature_201409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signature_2014091303"/>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470660" cy="807720"/>
                    </a:xfrm>
                    <a:prstGeom prst="rect">
                      <a:avLst/>
                    </a:prstGeom>
                    <a:noFill/>
                    <a:ln>
                      <a:noFill/>
                    </a:ln>
                  </pic:spPr>
                </pic:pic>
              </a:graphicData>
            </a:graphic>
          </wp:inline>
        </w:drawing>
      </w:r>
    </w:p>
    <w:p w:rsidR="00277746" w:rsidRDefault="00277746" w:rsidP="00277746">
      <w:pPr>
        <w:pStyle w:val="xmsonormal"/>
      </w:pPr>
      <w:r>
        <w:rPr>
          <w:b/>
          <w:bCs/>
          <w:color w:val="000000"/>
        </w:rPr>
        <w:t> </w:t>
      </w:r>
    </w:p>
    <w:p w:rsidR="00277746" w:rsidRDefault="00277746" w:rsidP="00277746">
      <w:pPr>
        <w:pStyle w:val="xmsonormal"/>
      </w:pPr>
      <w:r>
        <w:rPr>
          <w:noProof/>
        </w:rPr>
        <w:drawing>
          <wp:inline distT="0" distB="0" distL="0" distR="0">
            <wp:extent cx="1912620" cy="449580"/>
            <wp:effectExtent l="0" t="0" r="0" b="7620"/>
            <wp:docPr id="1" name="Attēls 1" descr="cid:image003.png@01D93C9E.81CC9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3" descr="cid:image003.png@01D93C9E.81CC9CF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12620" cy="449580"/>
                    </a:xfrm>
                    <a:prstGeom prst="rect">
                      <a:avLst/>
                    </a:prstGeom>
                    <a:noFill/>
                    <a:ln>
                      <a:noFill/>
                    </a:ln>
                  </pic:spPr>
                </pic:pic>
              </a:graphicData>
            </a:graphic>
          </wp:inline>
        </w:drawing>
      </w:r>
    </w:p>
    <w:p w:rsidR="00277746" w:rsidRDefault="00277746" w:rsidP="00277746">
      <w:pPr>
        <w:pStyle w:val="xmsonormal"/>
      </w:pPr>
      <w:r>
        <w:t> </w:t>
      </w:r>
    </w:p>
    <w:p w:rsidR="00277746" w:rsidRDefault="00277746" w:rsidP="00277746">
      <w:pPr>
        <w:pStyle w:val="Paraststmeklis"/>
        <w:rPr>
          <w:rFonts w:ascii="Arial" w:hAnsi="Arial" w:cs="Arial"/>
          <w:b/>
          <w:bCs/>
          <w:i/>
          <w:iCs/>
          <w:color w:val="002060"/>
        </w:rPr>
      </w:pPr>
      <w:r>
        <w:rPr>
          <w:rFonts w:ascii="Arial" w:hAnsi="Arial" w:cs="Arial"/>
          <w:b/>
          <w:bCs/>
          <w:i/>
          <w:iCs/>
          <w:color w:val="002060"/>
        </w:rPr>
        <w:b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4C779F" w:rsidRDefault="004C779F"/>
    <w:sectPr w:rsidR="004C779F" w:rsidSect="00784688">
      <w:pgSz w:w="11906" w:h="16838"/>
      <w:pgMar w:top="1134" w:right="102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oNotDisplayPageBoundaries/>
  <w:mirrorMargin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746"/>
    <w:rsid w:val="00277746"/>
    <w:rsid w:val="004C779F"/>
    <w:rsid w:val="007846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891CF5-2DA4-4A8A-8A78-EB0CA4C6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77746"/>
    <w:pPr>
      <w:spacing w:after="0" w:line="240" w:lineRule="auto"/>
    </w:pPr>
    <w:rPr>
      <w:rFonts w:ascii="Calibri" w:hAnsi="Calibri" w:cs="Calibri"/>
      <w:sz w:val="22"/>
      <w:szCs w:val="2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277746"/>
    <w:rPr>
      <w:color w:val="0563C1"/>
      <w:u w:val="single"/>
    </w:rPr>
  </w:style>
  <w:style w:type="paragraph" w:styleId="Paraststmeklis">
    <w:name w:val="Normal (Web)"/>
    <w:basedOn w:val="Parasts"/>
    <w:uiPriority w:val="99"/>
    <w:semiHidden/>
    <w:unhideWhenUsed/>
    <w:rsid w:val="00277746"/>
    <w:pPr>
      <w:spacing w:before="100" w:beforeAutospacing="1" w:after="100" w:afterAutospacing="1"/>
    </w:pPr>
  </w:style>
  <w:style w:type="paragraph" w:customStyle="1" w:styleId="xmsonormal">
    <w:name w:val="x_msonormal"/>
    <w:basedOn w:val="Parasts"/>
    <w:uiPriority w:val="99"/>
    <w:semiHidden/>
    <w:rsid w:val="00277746"/>
  </w:style>
  <w:style w:type="character" w:customStyle="1" w:styleId="xui-provider">
    <w:name w:val="x_ui-provider"/>
    <w:basedOn w:val="Noklusjumarindkopasfonts"/>
    <w:rsid w:val="00277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Zeile@tm.gov.lv" TargetMode="External"/><Relationship Id="rId13" Type="http://schemas.openxmlformats.org/officeDocument/2006/relationships/image" Target="cid:image001.png@01D93C9E.81CC9CF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ka.ms/AAb9ysg" TargetMode="External"/><Relationship Id="rId12" Type="http://schemas.openxmlformats.org/officeDocument/2006/relationships/image" Target="media/image1.png"/><Relationship Id="rId17" Type="http://schemas.openxmlformats.org/officeDocument/2006/relationships/image" Target="cid:image003.png@01D93C9E.81CC9CF0" TargetMode="External"/><Relationship Id="rId2" Type="http://schemas.openxmlformats.org/officeDocument/2006/relationships/settings" Target="settings.xml"/><Relationship Id="rId16"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mailto:Anda.Smiltena@TM.GOV.LV" TargetMode="External"/><Relationship Id="rId11" Type="http://schemas.openxmlformats.org/officeDocument/2006/relationships/hyperlink" Target="mailto:laila.medin@tm.gov.lv" TargetMode="External"/><Relationship Id="rId5" Type="http://schemas.openxmlformats.org/officeDocument/2006/relationships/hyperlink" Target="mailto:Olga.Zeile@tm.gov.lv" TargetMode="External"/><Relationship Id="rId15" Type="http://schemas.openxmlformats.org/officeDocument/2006/relationships/image" Target="cid:image002.png@01D93C9E.81CC9CF0" TargetMode="External"/><Relationship Id="rId10" Type="http://schemas.openxmlformats.org/officeDocument/2006/relationships/hyperlink" Target="mailto:Anda.Smiltena@TM.GOV.LV" TargetMode="External"/><Relationship Id="rId19" Type="http://schemas.openxmlformats.org/officeDocument/2006/relationships/theme" Target="theme/theme1.xml"/><Relationship Id="rId4" Type="http://schemas.openxmlformats.org/officeDocument/2006/relationships/hyperlink" Target="mailto:Sanita.Skiltere@lps.lv" TargetMode="External"/><Relationship Id="rId9" Type="http://schemas.openxmlformats.org/officeDocument/2006/relationships/hyperlink" Target="mailto:Sanita.Skiltere@lps.lv" TargetMode="External"/><Relationship Id="rId14"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1809</Words>
  <Characters>1032</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VZD</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Svilpe</dc:creator>
  <cp:keywords/>
  <dc:description/>
  <cp:lastModifiedBy>Uldis Svilpe</cp:lastModifiedBy>
  <cp:revision>1</cp:revision>
  <dcterms:created xsi:type="dcterms:W3CDTF">2023-02-21T06:47:00Z</dcterms:created>
  <dcterms:modified xsi:type="dcterms:W3CDTF">2023-02-21T06:48:00Z</dcterms:modified>
</cp:coreProperties>
</file>