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atbalstu lauksaimniecībai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atbalstu lauksaimniecībai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pasē nav norādīts steidzamības vai Ministru kabineta lietas pamatojums un nav ievērots Ministru kabineta 2021. gada 7. septembra noteikumu Nr. 606 "Ministru kabineta kārtības rullis" 55.2. apakšpunkts. Līdz ar to informējam, ka atbilstoši Ministru kabineta 2021. gada 7. septembra noteikumu Nr. 606 "Ministru kabineta kārtības rullis" 55.1 apakšpunktam Tieslietu ministrija atzinumu sniegs 10 darbdienu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20.01.2025.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20.01.2025.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Atzinumi_24-TA-775.docx</dc:title>
</cp:coreProperties>
</file>

<file path=docProps/custom.xml><?xml version="1.0" encoding="utf-8"?>
<Properties xmlns="http://schemas.openxmlformats.org/officeDocument/2006/custom-properties" xmlns:vt="http://schemas.openxmlformats.org/officeDocument/2006/docPropsVTypes"/>
</file>