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4B965" w14:textId="77777777" w:rsidR="00522D4F" w:rsidRDefault="00AC69AB" w:rsidP="0036698B">
      <w:pPr>
        <w:jc w:val="center"/>
        <w:rPr>
          <w:szCs w:val="24"/>
        </w:rPr>
      </w:pPr>
      <w:proofErr w:type="spellStart"/>
      <w:r>
        <w:rPr>
          <w:szCs w:val="24"/>
        </w:rPr>
        <w:t>Rīgā</w:t>
      </w:r>
      <w:proofErr w:type="spellEnd"/>
    </w:p>
    <w:p w14:paraId="06F93548" w14:textId="77777777" w:rsidR="00A87107" w:rsidRDefault="00A87107" w:rsidP="0036698B">
      <w:pPr>
        <w:jc w:val="center"/>
        <w:rPr>
          <w:szCs w:val="24"/>
        </w:rPr>
      </w:pPr>
    </w:p>
    <w:p w14:paraId="217DB99D" w14:textId="77777777" w:rsidR="00A87107" w:rsidRPr="00A87107" w:rsidRDefault="00AC69AB" w:rsidP="00A87107">
      <w:pPr>
        <w:rPr>
          <w:iCs/>
          <w:szCs w:val="24"/>
          <w:lang w:val="lv-LV"/>
        </w:rPr>
      </w:pPr>
      <w:r w:rsidRPr="00A87107">
        <w:rPr>
          <w:iCs/>
          <w:noProof/>
          <w:szCs w:val="24"/>
          <w:lang w:val="lv-LV"/>
        </w:rPr>
        <w:t>27.08.2025</w:t>
      </w:r>
      <w:r w:rsidR="003706BF">
        <w:rPr>
          <w:iCs/>
          <w:szCs w:val="24"/>
          <w:lang w:val="lv-LV"/>
        </w:rPr>
        <w:t>.</w:t>
      </w:r>
      <w:r>
        <w:rPr>
          <w:iCs/>
          <w:szCs w:val="24"/>
          <w:lang w:val="lv-LV"/>
        </w:rPr>
        <w:t xml:space="preserve"> Nr.</w:t>
      </w:r>
      <w:r w:rsidR="004746CA">
        <w:rPr>
          <w:iCs/>
          <w:szCs w:val="24"/>
          <w:lang w:val="lv-LV"/>
        </w:rPr>
        <w:t> </w:t>
      </w:r>
      <w:r>
        <w:rPr>
          <w:iCs/>
          <w:noProof/>
          <w:szCs w:val="24"/>
          <w:lang w:val="lv-LV"/>
        </w:rPr>
        <w:t>1.8-1/1031</w:t>
      </w:r>
    </w:p>
    <w:p w14:paraId="6F468730" w14:textId="77777777" w:rsidR="00AE3D33" w:rsidRPr="000E75C9" w:rsidRDefault="00AC69AB" w:rsidP="00AE3D33">
      <w:pPr>
        <w:pBdr>
          <w:top w:val="single" w:sz="6" w:space="4" w:color="FFFFFF"/>
          <w:left w:val="single" w:sz="6" w:space="7" w:color="FFFFFF"/>
          <w:bottom w:val="single" w:sz="6" w:space="4" w:color="FFFFFF"/>
          <w:right w:val="single" w:sz="6" w:space="7" w:color="FFFFFF"/>
        </w:pBdr>
        <w:shd w:val="solid" w:color="FFFFFF" w:fill="FFFFFF"/>
        <w:rPr>
          <w:lang w:val="lv-LV"/>
        </w:rPr>
      </w:pPr>
      <w:r w:rsidRPr="000E75C9">
        <w:rPr>
          <w:lang w:val="lv-LV"/>
        </w:rPr>
        <w:t xml:space="preserve">Uz </w:t>
      </w:r>
      <w:r>
        <w:rPr>
          <w:lang w:val="lv-LV"/>
        </w:rPr>
        <w:t>25.08.2025. Nr. 3.3-11/2025/5058N</w:t>
      </w:r>
    </w:p>
    <w:p w14:paraId="7FBD1D64" w14:textId="77777777" w:rsidR="00AE3D33" w:rsidRPr="000E75C9" w:rsidRDefault="00AE3D33" w:rsidP="00AE3D33">
      <w:pPr>
        <w:pBdr>
          <w:top w:val="single" w:sz="6" w:space="4" w:color="FFFFFF"/>
          <w:left w:val="single" w:sz="6" w:space="7" w:color="FFFFFF"/>
          <w:bottom w:val="single" w:sz="6" w:space="4" w:color="FFFFFF"/>
          <w:right w:val="single" w:sz="6" w:space="7" w:color="FFFFFF"/>
        </w:pBdr>
        <w:shd w:val="solid" w:color="FFFFFF" w:fill="FFFFFF"/>
        <w:rPr>
          <w:lang w:val="lv-LV"/>
        </w:rPr>
      </w:pPr>
    </w:p>
    <w:p w14:paraId="151D8755" w14:textId="77777777" w:rsidR="00AE3D33" w:rsidRDefault="00AC69AB" w:rsidP="00AE3D33">
      <w:pPr>
        <w:pBdr>
          <w:top w:val="single" w:sz="6" w:space="4" w:color="FFFFFF"/>
          <w:left w:val="single" w:sz="6" w:space="7" w:color="FFFFFF"/>
          <w:bottom w:val="single" w:sz="6" w:space="4" w:color="FFFFFF"/>
          <w:right w:val="single" w:sz="6" w:space="7" w:color="FFFFFF"/>
        </w:pBdr>
        <w:shd w:val="solid" w:color="FFFFFF" w:fill="FFFFFF"/>
        <w:jc w:val="right"/>
        <w:rPr>
          <w:b/>
          <w:bCs/>
          <w:szCs w:val="24"/>
          <w:lang w:val="lv-LV"/>
        </w:rPr>
      </w:pPr>
      <w:r>
        <w:rPr>
          <w:b/>
          <w:bCs/>
          <w:szCs w:val="24"/>
          <w:lang w:val="lv-LV"/>
        </w:rPr>
        <w:t>Ekonomikas ministrijai</w:t>
      </w:r>
    </w:p>
    <w:p w14:paraId="28DD810D" w14:textId="77777777" w:rsidR="00AE3D33" w:rsidRPr="000F7863" w:rsidRDefault="00AC69AB" w:rsidP="00445CA7">
      <w:pPr>
        <w:pBdr>
          <w:top w:val="single" w:sz="6" w:space="4" w:color="FFFFFF"/>
          <w:left w:val="single" w:sz="6" w:space="7" w:color="FFFFFF"/>
          <w:bottom w:val="single" w:sz="6" w:space="4" w:color="FFFFFF"/>
          <w:right w:val="single" w:sz="6" w:space="7" w:color="FFFFFF"/>
        </w:pBdr>
        <w:shd w:val="solid" w:color="FFFFFF" w:fill="FFFFFF"/>
        <w:tabs>
          <w:tab w:val="left" w:pos="6630"/>
        </w:tabs>
        <w:rPr>
          <w:b/>
          <w:bCs/>
          <w:szCs w:val="24"/>
          <w:lang w:val="lv-LV"/>
        </w:rPr>
      </w:pPr>
      <w:r>
        <w:rPr>
          <w:b/>
          <w:bCs/>
          <w:szCs w:val="24"/>
          <w:lang w:val="lv-LV"/>
        </w:rPr>
        <w:tab/>
      </w:r>
    </w:p>
    <w:p w14:paraId="54AC99E7" w14:textId="77777777" w:rsidR="00AE3D33" w:rsidRPr="000E75C9" w:rsidRDefault="00AE3D33" w:rsidP="00AE3D33">
      <w:pPr>
        <w:rPr>
          <w:szCs w:val="24"/>
          <w:lang w:val="lv-LV"/>
        </w:rPr>
      </w:pPr>
    </w:p>
    <w:p w14:paraId="7C990603" w14:textId="77777777" w:rsidR="0034758E" w:rsidRDefault="00AC69AB" w:rsidP="00AE3D33">
      <w:pPr>
        <w:rPr>
          <w:rFonts w:eastAsiaTheme="majorEastAsia"/>
          <w:i/>
          <w:szCs w:val="24"/>
          <w:lang w:val="lv-LV"/>
        </w:rPr>
      </w:pPr>
      <w:r w:rsidRPr="000E75C9">
        <w:rPr>
          <w:rFonts w:eastAsiaTheme="majorEastAsia"/>
          <w:i/>
          <w:szCs w:val="24"/>
          <w:lang w:val="lv-LV"/>
        </w:rPr>
        <w:t xml:space="preserve">Par </w:t>
      </w:r>
      <w:r>
        <w:rPr>
          <w:rFonts w:eastAsiaTheme="majorEastAsia"/>
          <w:i/>
          <w:szCs w:val="24"/>
          <w:lang w:val="lv-LV"/>
        </w:rPr>
        <w:t>likumprojektu “Grozījumi Konkurences likumā”</w:t>
      </w:r>
    </w:p>
    <w:p w14:paraId="15888BCA" w14:textId="77777777" w:rsidR="00AE3D33" w:rsidRPr="000E75C9" w:rsidRDefault="00AC69AB" w:rsidP="00AE3D33">
      <w:pPr>
        <w:rPr>
          <w:rFonts w:eastAsiaTheme="majorEastAsia"/>
          <w:i/>
          <w:szCs w:val="24"/>
          <w:lang w:val="lv-LV"/>
        </w:rPr>
      </w:pPr>
      <w:r>
        <w:rPr>
          <w:rFonts w:eastAsiaTheme="majorEastAsia"/>
          <w:i/>
          <w:szCs w:val="24"/>
          <w:lang w:val="lv-LV"/>
        </w:rPr>
        <w:t xml:space="preserve"> (24-TA-2238)</w:t>
      </w:r>
    </w:p>
    <w:p w14:paraId="32679109" w14:textId="77777777" w:rsidR="00AE3D33" w:rsidRPr="000E75C9" w:rsidRDefault="00AE3D33" w:rsidP="00AE3D33">
      <w:pPr>
        <w:rPr>
          <w:szCs w:val="24"/>
          <w:lang w:val="lv-LV"/>
        </w:rPr>
      </w:pPr>
    </w:p>
    <w:p w14:paraId="4A33D924" w14:textId="77777777" w:rsidR="00AE3D33" w:rsidRPr="000F7863" w:rsidRDefault="00AC69AB" w:rsidP="00AE3D33">
      <w:pPr>
        <w:widowControl/>
        <w:overflowPunct w:val="0"/>
        <w:autoSpaceDE w:val="0"/>
        <w:autoSpaceDN w:val="0"/>
        <w:adjustRightInd w:val="0"/>
        <w:ind w:firstLine="567"/>
        <w:jc w:val="both"/>
        <w:textAlignment w:val="baseline"/>
        <w:rPr>
          <w:iCs/>
          <w:lang w:val="lv-LV"/>
        </w:rPr>
      </w:pPr>
      <w:r w:rsidRPr="00083832">
        <w:rPr>
          <w:szCs w:val="24"/>
          <w:lang w:val="lv-LV"/>
        </w:rPr>
        <w:t xml:space="preserve">Konkurences </w:t>
      </w:r>
      <w:r w:rsidRPr="00584666">
        <w:rPr>
          <w:szCs w:val="24"/>
          <w:lang w:val="lv-LV"/>
        </w:rPr>
        <w:t>padome (turpmāk – KP)</w:t>
      </w:r>
      <w:r w:rsidRPr="00584666">
        <w:rPr>
          <w:lang w:val="lv-LV"/>
        </w:rPr>
        <w:t xml:space="preserve"> </w:t>
      </w:r>
      <w:r>
        <w:rPr>
          <w:lang w:val="lv-LV"/>
        </w:rPr>
        <w:t xml:space="preserve">ir saņēmusi Ekonomikas ministrijas likumprojektu </w:t>
      </w:r>
      <w:r w:rsidRPr="000F7863">
        <w:rPr>
          <w:iCs/>
          <w:lang w:val="lv-LV"/>
        </w:rPr>
        <w:t>“Grozījumi Konkurences likumā” (24-TA-2238)</w:t>
      </w:r>
      <w:r>
        <w:rPr>
          <w:iCs/>
          <w:lang w:val="lv-LV"/>
        </w:rPr>
        <w:t xml:space="preserve"> (turpmāk – Likumprojekts) un tam pievienoto sākotnējās ietekmes novērtējuma ziņojumu (anotāciju), atbilstoši kam ir veiktas izmaiņas plānotajā Konkurences likuma 5.</w:t>
      </w:r>
      <w:r>
        <w:rPr>
          <w:iCs/>
          <w:vertAlign w:val="superscript"/>
          <w:lang w:val="lv-LV"/>
        </w:rPr>
        <w:t>5</w:t>
      </w:r>
      <w:r>
        <w:rPr>
          <w:iCs/>
          <w:lang w:val="lv-LV"/>
        </w:rPr>
        <w:t> pantā, nosakot, ka, ja padomes priekšsēdētājs vai padomes loceklis ir atbrīvots no amata pirms noteiktā termiņa vai padomes priekšsēdētāja vai padomes locekļa pilnvaras izbeidzas sakarā ar viņa nāvi, pēc ekonomikas ministra ieteikuma Ministru kabinets l</w:t>
      </w:r>
      <w:r>
        <w:rPr>
          <w:iCs/>
          <w:lang w:val="lv-LV"/>
        </w:rPr>
        <w:t>emj par padomes priekšsēdētāja vai padomes locekļa pienākumu izpildītāja iecelšanu.</w:t>
      </w:r>
    </w:p>
    <w:p w14:paraId="421E0FDF" w14:textId="77777777" w:rsidR="00AE3D33" w:rsidRPr="00E06110" w:rsidRDefault="00AC69AB" w:rsidP="00AE3D33">
      <w:pPr>
        <w:widowControl/>
        <w:overflowPunct w:val="0"/>
        <w:autoSpaceDE w:val="0"/>
        <w:autoSpaceDN w:val="0"/>
        <w:adjustRightInd w:val="0"/>
        <w:ind w:firstLine="567"/>
        <w:jc w:val="both"/>
        <w:textAlignment w:val="baseline"/>
        <w:rPr>
          <w:lang w:val="lv-LV"/>
        </w:rPr>
      </w:pPr>
      <w:r>
        <w:rPr>
          <w:lang w:val="lv-LV"/>
        </w:rPr>
        <w:t>Ievērojot minēto, KP konstatē, ka ir ņemti vērā izteiktie iebildumi par Likumprojektā ietvertajām tiesību normām, kas paredzēja padomes priekšsēdētāja vai padomes locekļa iecelšanu viņu pirms termiņa atkāpšanās vai nāves gadījumā deleģēt ekonomikas ministram. Tādējādi KP nav iebildumu pret Likumprojekta tālāku virzību.</w:t>
      </w:r>
    </w:p>
    <w:p w14:paraId="1653B708" w14:textId="77777777" w:rsidR="00AE3D33" w:rsidRDefault="00AE3D33" w:rsidP="00AE3D33">
      <w:pPr>
        <w:rPr>
          <w:sz w:val="28"/>
          <w:szCs w:val="28"/>
          <w:lang w:val="lv-LV"/>
        </w:rPr>
      </w:pPr>
    </w:p>
    <w:p w14:paraId="24A1594B" w14:textId="77777777" w:rsidR="00AE3D33" w:rsidRPr="00975496" w:rsidRDefault="00AE3D33" w:rsidP="00AE3D33">
      <w:pPr>
        <w:rPr>
          <w:sz w:val="28"/>
          <w:szCs w:val="28"/>
          <w:lang w:val="lv-LV"/>
        </w:rPr>
      </w:pPr>
    </w:p>
    <w:p w14:paraId="5CEB4C3D" w14:textId="77777777" w:rsidR="00AE3D33" w:rsidRDefault="00AC69AB" w:rsidP="00AE3D33">
      <w:pPr>
        <w:rPr>
          <w:szCs w:val="24"/>
          <w:lang w:val="lv-LV"/>
        </w:rPr>
      </w:pPr>
      <w:r>
        <w:rPr>
          <w:szCs w:val="24"/>
          <w:lang w:val="lv-LV"/>
        </w:rPr>
        <w:t>Ar cieņu</w:t>
      </w:r>
    </w:p>
    <w:p w14:paraId="49D8B0A1" w14:textId="77777777" w:rsidR="00AE3D33" w:rsidRPr="000E75C9" w:rsidRDefault="00AC69AB" w:rsidP="00AE3D33">
      <w:pPr>
        <w:rPr>
          <w:szCs w:val="24"/>
          <w:lang w:val="lv-LV"/>
        </w:rPr>
      </w:pPr>
      <w:r>
        <w:rPr>
          <w:szCs w:val="24"/>
          <w:lang w:val="lv-LV"/>
        </w:rPr>
        <w:t>priekšsēdētāja p.</w:t>
      </w:r>
      <w:r w:rsidR="004359D0">
        <w:rPr>
          <w:szCs w:val="24"/>
          <w:lang w:val="lv-LV"/>
        </w:rPr>
        <w:t> </w:t>
      </w:r>
      <w:r>
        <w:rPr>
          <w:szCs w:val="24"/>
          <w:lang w:val="lv-LV"/>
        </w:rPr>
        <w:t>i.</w:t>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sidR="001F54C2">
        <w:rPr>
          <w:szCs w:val="24"/>
          <w:lang w:val="lv-LV"/>
        </w:rPr>
        <w:tab/>
      </w:r>
      <w:r w:rsidR="004359D0">
        <w:rPr>
          <w:szCs w:val="24"/>
          <w:lang w:val="lv-LV"/>
        </w:rPr>
        <w:tab/>
      </w:r>
      <w:r>
        <w:rPr>
          <w:szCs w:val="24"/>
          <w:lang w:val="lv-LV"/>
        </w:rPr>
        <w:t xml:space="preserve"> K. Piģēns</w:t>
      </w:r>
    </w:p>
    <w:p w14:paraId="18FCDC9E" w14:textId="77777777" w:rsidR="00AE3D33" w:rsidRPr="00142634" w:rsidRDefault="00AE3D33" w:rsidP="00AE3D33">
      <w:pPr>
        <w:rPr>
          <w:szCs w:val="24"/>
          <w:lang w:val="lv-LV"/>
        </w:rPr>
      </w:pPr>
    </w:p>
    <w:p w14:paraId="37A861DB" w14:textId="77777777" w:rsidR="00AE3D33" w:rsidRPr="00142634" w:rsidRDefault="00AE3D33" w:rsidP="00AE3D33">
      <w:pPr>
        <w:rPr>
          <w:szCs w:val="24"/>
          <w:lang w:val="lv-LV"/>
        </w:rPr>
      </w:pPr>
    </w:p>
    <w:p w14:paraId="51BEDAD6" w14:textId="77777777" w:rsidR="00AE3D33" w:rsidRPr="000F7863" w:rsidRDefault="00AC69AB" w:rsidP="00AE3D33">
      <w:pPr>
        <w:rPr>
          <w:sz w:val="20"/>
          <w:szCs w:val="20"/>
          <w:lang w:val="lv-LV"/>
        </w:rPr>
      </w:pPr>
      <w:r>
        <w:rPr>
          <w:sz w:val="20"/>
          <w:szCs w:val="20"/>
          <w:lang w:val="lv-LV"/>
        </w:rPr>
        <w:t xml:space="preserve">Lapiņa </w:t>
      </w:r>
      <w:r w:rsidRPr="000F7863">
        <w:rPr>
          <w:sz w:val="20"/>
          <w:szCs w:val="20"/>
          <w:lang w:val="lv-LV"/>
        </w:rPr>
        <w:t>67365223</w:t>
      </w:r>
    </w:p>
    <w:p w14:paraId="21DE1A23" w14:textId="77777777" w:rsidR="00AE3D33" w:rsidRPr="000E75C9" w:rsidRDefault="00AE3D33" w:rsidP="00AE3D33">
      <w:pPr>
        <w:rPr>
          <w:sz w:val="20"/>
          <w:szCs w:val="20"/>
          <w:lang w:val="lv-LV"/>
        </w:rPr>
      </w:pPr>
      <w:hyperlink r:id="rId8" w:history="1">
        <w:r w:rsidRPr="008C72E2">
          <w:rPr>
            <w:rStyle w:val="Hyperlink"/>
            <w:sz w:val="20"/>
            <w:szCs w:val="20"/>
          </w:rPr>
          <w:t>Ieva.Lapina@kp.gov.lv</w:t>
        </w:r>
      </w:hyperlink>
      <w:r w:rsidR="00AC69AB">
        <w:rPr>
          <w:sz w:val="20"/>
          <w:szCs w:val="20"/>
        </w:rPr>
        <w:t xml:space="preserve"> </w:t>
      </w:r>
    </w:p>
    <w:p w14:paraId="609D74C0" w14:textId="77777777" w:rsidR="004746CA" w:rsidRDefault="004746CA" w:rsidP="00AE3D33">
      <w:pPr>
        <w:jc w:val="center"/>
        <w:rPr>
          <w:sz w:val="20"/>
          <w:szCs w:val="20"/>
          <w:lang w:val="lv-LV"/>
        </w:rPr>
      </w:pPr>
    </w:p>
    <w:sectPr w:rsidR="004746CA" w:rsidSect="006C3337">
      <w:footerReference w:type="default" r:id="rId9"/>
      <w:headerReference w:type="first" r:id="rId10"/>
      <w:type w:val="continuous"/>
      <w:pgSz w:w="11907" w:h="16840" w:code="9"/>
      <w:pgMar w:top="1134" w:right="1134" w:bottom="1134" w:left="1701" w:header="3118"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8832A" w14:textId="77777777" w:rsidR="00AC69AB" w:rsidRDefault="00AC69AB">
      <w:r>
        <w:separator/>
      </w:r>
    </w:p>
  </w:endnote>
  <w:endnote w:type="continuationSeparator" w:id="0">
    <w:p w14:paraId="49D1404D" w14:textId="77777777" w:rsidR="00AC69AB" w:rsidRDefault="00AC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5CB2" w14:textId="77777777" w:rsidR="00522D4F" w:rsidRDefault="00AC69AB" w:rsidP="00522D4F">
    <w:pPr>
      <w:pStyle w:val="Footer"/>
      <w:jc w:val="center"/>
    </w:pPr>
    <w:r>
      <w:fldChar w:fldCharType="begin"/>
    </w:r>
    <w:r>
      <w:instrText xml:space="preserve"> PAGE   \* MERGEFORMAT </w:instrText>
    </w:r>
    <w:r>
      <w:fldChar w:fldCharType="separate"/>
    </w:r>
    <w:r w:rsidR="0026624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8CE2F" w14:textId="77777777" w:rsidR="00AC69AB" w:rsidRDefault="00AC69AB">
      <w:r>
        <w:separator/>
      </w:r>
    </w:p>
  </w:footnote>
  <w:footnote w:type="continuationSeparator" w:id="0">
    <w:p w14:paraId="439CBE40" w14:textId="77777777" w:rsidR="00AC69AB" w:rsidRDefault="00AC6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7F391" w14:textId="77777777" w:rsidR="0026560A" w:rsidRDefault="0026560A" w:rsidP="0026560A">
    <w:pPr>
      <w:pStyle w:val="Header"/>
    </w:pPr>
  </w:p>
  <w:p w14:paraId="2977D8AB" w14:textId="77777777" w:rsidR="0026560A" w:rsidRDefault="00AC69AB" w:rsidP="00334CAB">
    <w:pPr>
      <w:pStyle w:val="Header"/>
      <w:tabs>
        <w:tab w:val="left" w:pos="142"/>
        <w:tab w:val="left" w:pos="9072"/>
      </w:tabs>
    </w:pPr>
    <w:r>
      <w:rPr>
        <w:noProof/>
        <w:lang w:val="lv-LV" w:eastAsia="lv-LV"/>
      </w:rPr>
      <w:drawing>
        <wp:anchor distT="0" distB="0" distL="114300" distR="114300" simplePos="0" relativeHeight="251658240" behindDoc="0" locked="0" layoutInCell="1" allowOverlap="1" wp14:anchorId="697BBD8C" wp14:editId="4B238950">
          <wp:simplePos x="0" y="0"/>
          <wp:positionH relativeFrom="column">
            <wp:posOffset>-13335</wp:posOffset>
          </wp:positionH>
          <wp:positionV relativeFrom="page">
            <wp:posOffset>709295</wp:posOffset>
          </wp:positionV>
          <wp:extent cx="5772150" cy="1066800"/>
          <wp:effectExtent l="0" t="0" r="0" b="0"/>
          <wp:wrapSquare wrapText="bothSides"/>
          <wp:docPr id="9" name="Picture 9"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enkrasu_header_veidlapa_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72150" cy="1066800"/>
                  </a:xfrm>
                  <a:prstGeom prst="rect">
                    <a:avLst/>
                  </a:prstGeom>
                  <a:noFill/>
                </pic:spPr>
              </pic:pic>
            </a:graphicData>
          </a:graphic>
          <wp14:sizeRelH relativeFrom="page">
            <wp14:pctWidth>0</wp14:pctWidth>
          </wp14:sizeRelH>
          <wp14:sizeRelV relativeFrom="page">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2D5799A8" wp14:editId="14AE8279">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4A38" w14:textId="77777777" w:rsidR="0026560A" w:rsidRDefault="00AC69AB" w:rsidP="0026560A">
                          <w:pPr>
                            <w:spacing w:line="194" w:lineRule="exact"/>
                            <w:ind w:left="20" w:right="-45"/>
                            <w:jc w:val="center"/>
                            <w:rPr>
                              <w:rFonts w:eastAsia="Times New Roman"/>
                              <w:sz w:val="17"/>
                              <w:szCs w:val="17"/>
                            </w:rPr>
                          </w:pPr>
                          <w:proofErr w:type="spellStart"/>
                          <w:r w:rsidRPr="008D6B0D">
                            <w:rPr>
                              <w:rFonts w:eastAsia="Times New Roman"/>
                              <w:color w:val="231F20"/>
                              <w:sz w:val="17"/>
                              <w:szCs w:val="17"/>
                            </w:rPr>
                            <w:t>Brīvības</w:t>
                          </w:r>
                          <w:proofErr w:type="spellEnd"/>
                          <w:r w:rsidRPr="008D6B0D">
                            <w:rPr>
                              <w:rFonts w:eastAsia="Times New Roman"/>
                              <w:color w:val="231F20"/>
                              <w:sz w:val="17"/>
                              <w:szCs w:val="17"/>
                            </w:rPr>
                            <w:t xml:space="preserve"> </w:t>
                          </w:r>
                          <w:proofErr w:type="spellStart"/>
                          <w:r w:rsidRPr="008D6B0D">
                            <w:rPr>
                              <w:rFonts w:eastAsia="Times New Roman"/>
                              <w:color w:val="231F20"/>
                              <w:sz w:val="17"/>
                              <w:szCs w:val="17"/>
                            </w:rPr>
                            <w:t>iela</w:t>
                          </w:r>
                          <w:proofErr w:type="spellEnd"/>
                          <w:r w:rsidRPr="008D6B0D">
                            <w:rPr>
                              <w:rFonts w:eastAsia="Times New Roman"/>
                              <w:color w:val="231F20"/>
                              <w:sz w:val="17"/>
                              <w:szCs w:val="17"/>
                            </w:rPr>
                            <w:t xml:space="preserve"> 55, </w:t>
                          </w:r>
                          <w:proofErr w:type="spellStart"/>
                          <w:smartTag w:uri="urn:schemas-microsoft-com:office:smarttags" w:element="City">
                            <w:smartTag w:uri="urn:schemas-microsoft-com:office:smarttags" w:element="place">
                              <w:r w:rsidRPr="008D6B0D">
                                <w:rPr>
                                  <w:rFonts w:eastAsia="Times New Roman"/>
                                  <w:color w:val="231F20"/>
                                  <w:sz w:val="17"/>
                                  <w:szCs w:val="17"/>
                                </w:rPr>
                                <w:t>Rīga</w:t>
                              </w:r>
                            </w:smartTag>
                          </w:smartTag>
                          <w:proofErr w:type="spellEnd"/>
                          <w:r w:rsidRPr="008D6B0D">
                            <w:rPr>
                              <w:rFonts w:eastAsia="Times New Roman"/>
                              <w:color w:val="231F20"/>
                              <w:sz w:val="17"/>
                              <w:szCs w:val="17"/>
                            </w:rPr>
                            <w:t xml:space="preserve">, LV-1010, </w:t>
                          </w:r>
                          <w:proofErr w:type="spellStart"/>
                          <w:r w:rsidRPr="008D6B0D">
                            <w:rPr>
                              <w:rFonts w:eastAsia="Times New Roman"/>
                              <w:color w:val="231F20"/>
                              <w:sz w:val="17"/>
                              <w:szCs w:val="17"/>
                            </w:rPr>
                            <w:t>tālr</w:t>
                          </w:r>
                          <w:proofErr w:type="spellEnd"/>
                          <w:r w:rsidRPr="008D6B0D">
                            <w:rPr>
                              <w:rFonts w:eastAsia="Times New Roman"/>
                              <w:color w:val="231F20"/>
                              <w:sz w:val="17"/>
                              <w:szCs w:val="17"/>
                            </w:rPr>
                            <w:t xml:space="preserve">. 67282865, e-pasts </w:t>
                          </w:r>
                          <w:r w:rsidR="00B10EE3">
                            <w:rPr>
                              <w:rFonts w:eastAsia="Times New Roman"/>
                              <w:color w:val="231F20"/>
                              <w:sz w:val="17"/>
                              <w:szCs w:val="17"/>
                            </w:rPr>
                            <w:t>pasts</w:t>
                          </w:r>
                          <w:r w:rsidRPr="008D6B0D">
                            <w:rPr>
                              <w:rFonts w:eastAsia="Times New Roman"/>
                              <w:color w:val="231F20"/>
                              <w:sz w:val="17"/>
                              <w:szCs w:val="17"/>
                            </w:rPr>
                            <w:t>@kp.gov.lv, www.kp.gov.lv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D5799A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61B4A38" w14:textId="77777777" w:rsidR="0026560A" w:rsidRDefault="00AC69AB" w:rsidP="0026560A">
                    <w:pPr>
                      <w:spacing w:line="194" w:lineRule="exact"/>
                      <w:ind w:left="20" w:right="-45"/>
                      <w:jc w:val="center"/>
                      <w:rPr>
                        <w:rFonts w:eastAsia="Times New Roman"/>
                        <w:sz w:val="17"/>
                        <w:szCs w:val="17"/>
                      </w:rPr>
                    </w:pPr>
                    <w:proofErr w:type="spellStart"/>
                    <w:r w:rsidRPr="008D6B0D">
                      <w:rPr>
                        <w:rFonts w:eastAsia="Times New Roman"/>
                        <w:color w:val="231F20"/>
                        <w:sz w:val="17"/>
                        <w:szCs w:val="17"/>
                      </w:rPr>
                      <w:t>Brīvības</w:t>
                    </w:r>
                    <w:proofErr w:type="spellEnd"/>
                    <w:r w:rsidRPr="008D6B0D">
                      <w:rPr>
                        <w:rFonts w:eastAsia="Times New Roman"/>
                        <w:color w:val="231F20"/>
                        <w:sz w:val="17"/>
                        <w:szCs w:val="17"/>
                      </w:rPr>
                      <w:t xml:space="preserve"> </w:t>
                    </w:r>
                    <w:proofErr w:type="spellStart"/>
                    <w:r w:rsidRPr="008D6B0D">
                      <w:rPr>
                        <w:rFonts w:eastAsia="Times New Roman"/>
                        <w:color w:val="231F20"/>
                        <w:sz w:val="17"/>
                        <w:szCs w:val="17"/>
                      </w:rPr>
                      <w:t>iela</w:t>
                    </w:r>
                    <w:proofErr w:type="spellEnd"/>
                    <w:r w:rsidRPr="008D6B0D">
                      <w:rPr>
                        <w:rFonts w:eastAsia="Times New Roman"/>
                        <w:color w:val="231F20"/>
                        <w:sz w:val="17"/>
                        <w:szCs w:val="17"/>
                      </w:rPr>
                      <w:t xml:space="preserve"> 55, </w:t>
                    </w:r>
                    <w:proofErr w:type="spellStart"/>
                    <w:smartTag w:uri="urn:schemas-microsoft-com:office:smarttags" w:element="City">
                      <w:smartTag w:uri="urn:schemas-microsoft-com:office:smarttags" w:element="place">
                        <w:r w:rsidRPr="008D6B0D">
                          <w:rPr>
                            <w:rFonts w:eastAsia="Times New Roman"/>
                            <w:color w:val="231F20"/>
                            <w:sz w:val="17"/>
                            <w:szCs w:val="17"/>
                          </w:rPr>
                          <w:t>Rīga</w:t>
                        </w:r>
                      </w:smartTag>
                    </w:smartTag>
                    <w:proofErr w:type="spellEnd"/>
                    <w:r w:rsidRPr="008D6B0D">
                      <w:rPr>
                        <w:rFonts w:eastAsia="Times New Roman"/>
                        <w:color w:val="231F20"/>
                        <w:sz w:val="17"/>
                        <w:szCs w:val="17"/>
                      </w:rPr>
                      <w:t xml:space="preserve">, LV-1010, </w:t>
                    </w:r>
                    <w:proofErr w:type="spellStart"/>
                    <w:r w:rsidRPr="008D6B0D">
                      <w:rPr>
                        <w:rFonts w:eastAsia="Times New Roman"/>
                        <w:color w:val="231F20"/>
                        <w:sz w:val="17"/>
                        <w:szCs w:val="17"/>
                      </w:rPr>
                      <w:t>tālr</w:t>
                    </w:r>
                    <w:proofErr w:type="spellEnd"/>
                    <w:r w:rsidRPr="008D6B0D">
                      <w:rPr>
                        <w:rFonts w:eastAsia="Times New Roman"/>
                        <w:color w:val="231F20"/>
                        <w:sz w:val="17"/>
                        <w:szCs w:val="17"/>
                      </w:rPr>
                      <w:t xml:space="preserve">. 67282865, e-pasts </w:t>
                    </w:r>
                    <w:r w:rsidR="00B10EE3">
                      <w:rPr>
                        <w:rFonts w:eastAsia="Times New Roman"/>
                        <w:color w:val="231F20"/>
                        <w:sz w:val="17"/>
                        <w:szCs w:val="17"/>
                      </w:rPr>
                      <w:t>pasts</w:t>
                    </w:r>
                    <w:r w:rsidRPr="008D6B0D">
                      <w:rPr>
                        <w:rFonts w:eastAsia="Times New Roman"/>
                        <w:color w:val="231F20"/>
                        <w:sz w:val="17"/>
                        <w:szCs w:val="17"/>
                      </w:rPr>
                      <w:t>@kp.gov.lv, www.kp.gov.lv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05D01787" wp14:editId="1B235908">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264994134">
    <w:abstractNumId w:val="10"/>
  </w:num>
  <w:num w:numId="2" w16cid:durableId="523127999">
    <w:abstractNumId w:val="8"/>
  </w:num>
  <w:num w:numId="3" w16cid:durableId="2012484771">
    <w:abstractNumId w:val="7"/>
  </w:num>
  <w:num w:numId="4" w16cid:durableId="907423541">
    <w:abstractNumId w:val="6"/>
  </w:num>
  <w:num w:numId="5" w16cid:durableId="1977641808">
    <w:abstractNumId w:val="5"/>
  </w:num>
  <w:num w:numId="6" w16cid:durableId="236869906">
    <w:abstractNumId w:val="9"/>
  </w:num>
  <w:num w:numId="7" w16cid:durableId="629823776">
    <w:abstractNumId w:val="4"/>
  </w:num>
  <w:num w:numId="8" w16cid:durableId="161046879">
    <w:abstractNumId w:val="3"/>
  </w:num>
  <w:num w:numId="9" w16cid:durableId="1957789644">
    <w:abstractNumId w:val="2"/>
  </w:num>
  <w:num w:numId="10" w16cid:durableId="308098103">
    <w:abstractNumId w:val="1"/>
  </w:num>
  <w:num w:numId="11" w16cid:durableId="166940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98B"/>
    <w:rsid w:val="00004743"/>
    <w:rsid w:val="00006384"/>
    <w:rsid w:val="00013C46"/>
    <w:rsid w:val="00030349"/>
    <w:rsid w:val="00042C73"/>
    <w:rsid w:val="00083832"/>
    <w:rsid w:val="000E75C9"/>
    <w:rsid w:val="000F7863"/>
    <w:rsid w:val="00124173"/>
    <w:rsid w:val="00142634"/>
    <w:rsid w:val="0018191C"/>
    <w:rsid w:val="001F54C2"/>
    <w:rsid w:val="00247770"/>
    <w:rsid w:val="00260FCE"/>
    <w:rsid w:val="0026560A"/>
    <w:rsid w:val="0026624F"/>
    <w:rsid w:val="0027442D"/>
    <w:rsid w:val="00275B9E"/>
    <w:rsid w:val="00287F7F"/>
    <w:rsid w:val="002E1474"/>
    <w:rsid w:val="002F7689"/>
    <w:rsid w:val="00305140"/>
    <w:rsid w:val="00334CAB"/>
    <w:rsid w:val="0034758E"/>
    <w:rsid w:val="0036698B"/>
    <w:rsid w:val="003706BF"/>
    <w:rsid w:val="003D7B60"/>
    <w:rsid w:val="003E2D56"/>
    <w:rsid w:val="003F1708"/>
    <w:rsid w:val="004359D0"/>
    <w:rsid w:val="004414CE"/>
    <w:rsid w:val="00445CA7"/>
    <w:rsid w:val="004746CA"/>
    <w:rsid w:val="004B5238"/>
    <w:rsid w:val="00522D4F"/>
    <w:rsid w:val="00535564"/>
    <w:rsid w:val="00553EAF"/>
    <w:rsid w:val="00584666"/>
    <w:rsid w:val="005A667A"/>
    <w:rsid w:val="005F63A8"/>
    <w:rsid w:val="006176F3"/>
    <w:rsid w:val="00663C3A"/>
    <w:rsid w:val="00684DA4"/>
    <w:rsid w:val="006B7CFD"/>
    <w:rsid w:val="006C3337"/>
    <w:rsid w:val="00723D82"/>
    <w:rsid w:val="00726B69"/>
    <w:rsid w:val="00774A4D"/>
    <w:rsid w:val="007B3BA5"/>
    <w:rsid w:val="007B4898"/>
    <w:rsid w:val="007E4D1F"/>
    <w:rsid w:val="00815277"/>
    <w:rsid w:val="0085287C"/>
    <w:rsid w:val="00856A5E"/>
    <w:rsid w:val="00876C21"/>
    <w:rsid w:val="008B685F"/>
    <w:rsid w:val="008C72E2"/>
    <w:rsid w:val="008D6B0D"/>
    <w:rsid w:val="009643E4"/>
    <w:rsid w:val="00975496"/>
    <w:rsid w:val="00996EE6"/>
    <w:rsid w:val="009B207B"/>
    <w:rsid w:val="00A21928"/>
    <w:rsid w:val="00A87107"/>
    <w:rsid w:val="00A93508"/>
    <w:rsid w:val="00A95BEA"/>
    <w:rsid w:val="00AA1296"/>
    <w:rsid w:val="00AB142A"/>
    <w:rsid w:val="00AC34DA"/>
    <w:rsid w:val="00AC6685"/>
    <w:rsid w:val="00AC69AB"/>
    <w:rsid w:val="00AE3D33"/>
    <w:rsid w:val="00AE722F"/>
    <w:rsid w:val="00AF2120"/>
    <w:rsid w:val="00AF50E4"/>
    <w:rsid w:val="00B0529C"/>
    <w:rsid w:val="00B10EE3"/>
    <w:rsid w:val="00B559A7"/>
    <w:rsid w:val="00C312FC"/>
    <w:rsid w:val="00C47F57"/>
    <w:rsid w:val="00C7162C"/>
    <w:rsid w:val="00C84AB3"/>
    <w:rsid w:val="00CD5F88"/>
    <w:rsid w:val="00D04E9C"/>
    <w:rsid w:val="00D210FE"/>
    <w:rsid w:val="00D21FA6"/>
    <w:rsid w:val="00D945AD"/>
    <w:rsid w:val="00D975A0"/>
    <w:rsid w:val="00DB4F7E"/>
    <w:rsid w:val="00E06110"/>
    <w:rsid w:val="00E100A5"/>
    <w:rsid w:val="00E31AA8"/>
    <w:rsid w:val="00E365CE"/>
    <w:rsid w:val="00E44264"/>
    <w:rsid w:val="00E52DFF"/>
    <w:rsid w:val="00E7353C"/>
    <w:rsid w:val="00EA4469"/>
    <w:rsid w:val="00EC682F"/>
    <w:rsid w:val="00ED7634"/>
    <w:rsid w:val="00F146B6"/>
    <w:rsid w:val="00F21B36"/>
    <w:rsid w:val="00F559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F1ACAEB"/>
  <w15:chartTrackingRefBased/>
  <w15:docId w15:val="{85BE10AD-D1A8-4FCB-A210-0ADA072E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C73"/>
    <w:pPr>
      <w:widowControl w:val="0"/>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eva.Lapina@k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ngeD\Desktop\lietvedibaKP\veidlapas\2_Vestule_atbil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3CA30-2DEA-449D-AE0F-7EE77409D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2_Vestule_atbilde.dotx</Template>
  <TotalTime>1</TotalTime>
  <Pages>1</Pages>
  <Words>795</Words>
  <Characters>454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Ruņģe</dc:creator>
  <cp:lastModifiedBy>Intars Eglītis</cp:lastModifiedBy>
  <cp:revision>2</cp:revision>
  <cp:lastPrinted>2015-03-03T07:19:00Z</cp:lastPrinted>
  <dcterms:created xsi:type="dcterms:W3CDTF">2025-08-28T13:39:00Z</dcterms:created>
  <dcterms:modified xsi:type="dcterms:W3CDTF">2025-08-28T13:39:00Z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