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57B1" w:rsidRDefault="00D257B1" w:rsidP="00D257B1">
      <w:pPr>
        <w:rPr>
          <w:rFonts w:eastAsia="Times New Roman"/>
          <w:lang w:val="en-US"/>
        </w:rPr>
      </w:pPr>
      <w:bookmarkStart w:id="0" w:name="_GoBack"/>
      <w:bookmarkEnd w:id="0"/>
      <w:r>
        <w:rPr>
          <w:rFonts w:eastAsia="Times New Roman"/>
          <w:b/>
          <w:bCs/>
          <w:lang w:val="en-US"/>
        </w:rPr>
        <w:t>From:</w:t>
      </w:r>
      <w:r>
        <w:rPr>
          <w:rFonts w:eastAsia="Times New Roman"/>
          <w:lang w:val="en-US"/>
        </w:rPr>
        <w:t xml:space="preserve"> </w:t>
      </w:r>
      <w:proofErr w:type="spellStart"/>
      <w:r>
        <w:rPr>
          <w:rFonts w:eastAsia="Times New Roman"/>
          <w:lang w:val="en-US"/>
        </w:rPr>
        <w:t>Kaspars</w:t>
      </w:r>
      <w:proofErr w:type="spellEnd"/>
      <w:r>
        <w:rPr>
          <w:rFonts w:eastAsia="Times New Roman"/>
          <w:lang w:val="en-US"/>
        </w:rPr>
        <w:t xml:space="preserve"> </w:t>
      </w:r>
      <w:proofErr w:type="spellStart"/>
      <w:r>
        <w:rPr>
          <w:rFonts w:eastAsia="Times New Roman"/>
          <w:lang w:val="en-US"/>
        </w:rPr>
        <w:t>Racenajs</w:t>
      </w:r>
      <w:proofErr w:type="spellEnd"/>
      <w:r>
        <w:rPr>
          <w:rFonts w:eastAsia="Times New Roman"/>
          <w:lang w:val="en-US"/>
        </w:rPr>
        <w:t xml:space="preserve"> LBAS &lt;kaspars@lbas.lv&gt; </w:t>
      </w:r>
      <w:r>
        <w:rPr>
          <w:rFonts w:eastAsia="Times New Roman"/>
          <w:lang w:val="en-US"/>
        </w:rPr>
        <w:br/>
      </w:r>
      <w:r>
        <w:rPr>
          <w:rFonts w:eastAsia="Times New Roman"/>
          <w:b/>
          <w:bCs/>
          <w:lang w:val="en-US"/>
        </w:rPr>
        <w:t>Sent:</w:t>
      </w:r>
      <w:r>
        <w:rPr>
          <w:rFonts w:eastAsia="Times New Roman"/>
          <w:lang w:val="en-US"/>
        </w:rPr>
        <w:t xml:space="preserve"> Tuesday, July 14, 2020 6:41 PM</w:t>
      </w:r>
      <w:r>
        <w:rPr>
          <w:rFonts w:eastAsia="Times New Roman"/>
          <w:lang w:val="en-US"/>
        </w:rPr>
        <w:br/>
      </w:r>
      <w:r>
        <w:rPr>
          <w:rFonts w:eastAsia="Times New Roman"/>
          <w:b/>
          <w:bCs/>
          <w:lang w:val="en-US"/>
        </w:rPr>
        <w:t>To:</w:t>
      </w:r>
      <w:r>
        <w:rPr>
          <w:rFonts w:eastAsia="Times New Roman"/>
          <w:lang w:val="en-US"/>
        </w:rPr>
        <w:t xml:space="preserve"> Valsts Kanceleja &lt;vk@mk.gov.lv&gt;; Kristīne Stone &lt;Kristine.Stone@mk.gov.lv&gt;</w:t>
      </w:r>
      <w:r>
        <w:rPr>
          <w:rFonts w:eastAsia="Times New Roman"/>
          <w:lang w:val="en-US"/>
        </w:rPr>
        <w:br/>
      </w:r>
      <w:r>
        <w:rPr>
          <w:rFonts w:eastAsia="Times New Roman"/>
          <w:b/>
          <w:bCs/>
          <w:lang w:val="en-US"/>
        </w:rPr>
        <w:t>Cc:</w:t>
      </w:r>
      <w:r>
        <w:rPr>
          <w:rFonts w:eastAsia="Times New Roman"/>
          <w:lang w:val="en-US"/>
        </w:rPr>
        <w:t xml:space="preserve"> LBAS &lt;lbas@lbas.lv&gt;</w:t>
      </w:r>
      <w:r>
        <w:rPr>
          <w:rFonts w:eastAsia="Times New Roman"/>
          <w:lang w:val="en-US"/>
        </w:rPr>
        <w:br/>
      </w:r>
      <w:r>
        <w:rPr>
          <w:rFonts w:eastAsia="Times New Roman"/>
          <w:b/>
          <w:bCs/>
          <w:lang w:val="en-US"/>
        </w:rPr>
        <w:t>Subject:</w:t>
      </w:r>
      <w:r>
        <w:rPr>
          <w:rFonts w:eastAsia="Times New Roman"/>
          <w:lang w:val="en-US"/>
        </w:rPr>
        <w:t xml:space="preserve"> Re: TAP VSS-64 </w:t>
      </w:r>
      <w:proofErr w:type="spellStart"/>
      <w:r>
        <w:rPr>
          <w:rFonts w:eastAsia="Times New Roman"/>
          <w:lang w:val="en-US"/>
        </w:rPr>
        <w:t>precizētais</w:t>
      </w:r>
      <w:proofErr w:type="spellEnd"/>
      <w:r>
        <w:rPr>
          <w:rFonts w:eastAsia="Times New Roman"/>
          <w:lang w:val="en-US"/>
        </w:rPr>
        <w:t xml:space="preserve"> </w:t>
      </w:r>
      <w:proofErr w:type="spellStart"/>
      <w:r>
        <w:rPr>
          <w:rFonts w:eastAsia="Times New Roman"/>
          <w:lang w:val="en-US"/>
        </w:rPr>
        <w:t>piecu</w:t>
      </w:r>
      <w:proofErr w:type="spellEnd"/>
      <w:r>
        <w:rPr>
          <w:rFonts w:eastAsia="Times New Roman"/>
          <w:lang w:val="en-US"/>
        </w:rPr>
        <w:t xml:space="preserve"> </w:t>
      </w:r>
      <w:proofErr w:type="spellStart"/>
      <w:r>
        <w:rPr>
          <w:rFonts w:eastAsia="Times New Roman"/>
          <w:lang w:val="en-US"/>
        </w:rPr>
        <w:t>darbdienu</w:t>
      </w:r>
      <w:proofErr w:type="spellEnd"/>
      <w:r>
        <w:rPr>
          <w:rFonts w:eastAsia="Times New Roman"/>
          <w:lang w:val="en-US"/>
        </w:rPr>
        <w:t xml:space="preserve"> </w:t>
      </w:r>
      <w:proofErr w:type="spellStart"/>
      <w:r>
        <w:rPr>
          <w:rFonts w:eastAsia="Times New Roman"/>
          <w:lang w:val="en-US"/>
        </w:rPr>
        <w:t>saskaņošanai</w:t>
      </w:r>
      <w:proofErr w:type="spellEnd"/>
    </w:p>
    <w:p w:rsidR="00D257B1" w:rsidRDefault="00D257B1" w:rsidP="00D257B1"/>
    <w:p w:rsidR="00D257B1" w:rsidRDefault="00D257B1" w:rsidP="00D257B1">
      <w:pPr>
        <w:rPr>
          <w:rFonts w:eastAsia="Times New Roman"/>
        </w:rPr>
      </w:pPr>
      <w:r>
        <w:rPr>
          <w:rFonts w:eastAsia="Times New Roman"/>
        </w:rPr>
        <w:t>labdien, </w:t>
      </w:r>
    </w:p>
    <w:p w:rsidR="00D257B1" w:rsidRDefault="00D257B1" w:rsidP="00D257B1">
      <w:pPr>
        <w:rPr>
          <w:rFonts w:eastAsia="Times New Roman"/>
        </w:rPr>
      </w:pPr>
    </w:p>
    <w:p w:rsidR="00D257B1" w:rsidRDefault="00D257B1" w:rsidP="00D257B1">
      <w:pPr>
        <w:rPr>
          <w:rFonts w:eastAsia="Times New Roman"/>
        </w:rPr>
      </w:pPr>
      <w:r>
        <w:rPr>
          <w:rFonts w:eastAsia="Times New Roman"/>
        </w:rPr>
        <w:t xml:space="preserve">Latvija Brīvo arodbiedrību savienība (LBAS) ir iepazinusies ar precizēto likumprojektu "Valsts un pašvaldību institūciju amatpersonu un darbinieku atlīdzības likums” (VSS-64), tā pielikumu, anotāciju un izziņu par atzinumos sniegtajiem iebildumiem un informē, ka tā uztur 14.02.2020 atzinumā Nr. 48/8 izteiktos iebildumus par likumprojekta </w:t>
      </w:r>
      <w:proofErr w:type="gramStart"/>
      <w:r>
        <w:rPr>
          <w:rFonts w:eastAsia="Times New Roman"/>
        </w:rPr>
        <w:t>3.pantu</w:t>
      </w:r>
      <w:proofErr w:type="gramEnd"/>
      <w:r>
        <w:rPr>
          <w:rFonts w:eastAsia="Times New Roman"/>
        </w:rPr>
        <w:t xml:space="preserve"> (sk. izziņas I sadaļas 10.punktu), 4.pantu (sk. izziņas I sadaļas 41.punktu) un 65.pantu (sk. izziņas II sadaļas 66.punktu).</w:t>
      </w:r>
    </w:p>
    <w:p w:rsidR="00D257B1" w:rsidRDefault="00D257B1" w:rsidP="00D257B1">
      <w:pPr>
        <w:rPr>
          <w:rFonts w:eastAsia="Times New Roman"/>
        </w:rPr>
      </w:pPr>
    </w:p>
    <w:p w:rsidR="00D257B1" w:rsidRDefault="00D257B1" w:rsidP="00D257B1">
      <w:pPr>
        <w:rPr>
          <w:rFonts w:eastAsia="Times New Roman"/>
        </w:rPr>
      </w:pPr>
    </w:p>
    <w:p w:rsidR="00D257B1" w:rsidRDefault="00D257B1" w:rsidP="00D257B1">
      <w:pPr>
        <w:rPr>
          <w:rFonts w:eastAsia="Times New Roman"/>
        </w:rPr>
      </w:pPr>
      <w:r>
        <w:rPr>
          <w:rFonts w:eastAsia="Times New Roman"/>
        </w:rPr>
        <w:t xml:space="preserve">Papildus LBAS iebilst, ka no likumprojekta </w:t>
      </w:r>
      <w:proofErr w:type="gramStart"/>
      <w:r>
        <w:rPr>
          <w:rFonts w:eastAsia="Times New Roman"/>
        </w:rPr>
        <w:t>4.panta</w:t>
      </w:r>
      <w:proofErr w:type="gramEnd"/>
      <w:r>
        <w:rPr>
          <w:rFonts w:eastAsia="Times New Roman"/>
        </w:rPr>
        <w:t xml:space="preserve"> ir svītrots ar papildu atlīdzību saistītais pasākums - izdevumu segšana par veselības veicināšanu, ja amatpersona (darbinieks), atsakās no veselības apdrošināšanas.</w:t>
      </w:r>
    </w:p>
    <w:p w:rsidR="00D257B1" w:rsidRDefault="00D257B1" w:rsidP="00D257B1">
      <w:pPr>
        <w:rPr>
          <w:rFonts w:eastAsia="Times New Roman"/>
        </w:rPr>
      </w:pPr>
      <w:r>
        <w:rPr>
          <w:rFonts w:eastAsia="Times New Roman"/>
        </w:rPr>
        <w:t>Izziņas II sadaļas 17.punktā ir redzams, ka vairākas institūcijas atzinumos ir norādījušas uz nepieciešamību anotācijā vai likumprojektā precīzāk definēt, kas ir saprotams ar terminu “izdevumi par veselības veicināšanu”, bet nevis to svītrot no likumprojekta.</w:t>
      </w:r>
    </w:p>
    <w:p w:rsidR="00D257B1" w:rsidRDefault="00D257B1" w:rsidP="00D257B1">
      <w:pPr>
        <w:rPr>
          <w:rFonts w:eastAsia="Times New Roman"/>
        </w:rPr>
      </w:pPr>
    </w:p>
    <w:p w:rsidR="00D257B1" w:rsidRDefault="00D257B1" w:rsidP="00D257B1">
      <w:pPr>
        <w:rPr>
          <w:rFonts w:ascii="Helvetica" w:eastAsia="Times New Roman" w:hAnsi="Helvetica" w:cs="Helvetica"/>
          <w:color w:val="000000"/>
          <w:sz w:val="18"/>
          <w:szCs w:val="18"/>
        </w:rPr>
      </w:pPr>
      <w:r>
        <w:rPr>
          <w:rFonts w:ascii="Helvetica" w:eastAsia="Times New Roman" w:hAnsi="Helvetica" w:cs="Helvetica"/>
          <w:color w:val="000000"/>
          <w:sz w:val="17"/>
          <w:szCs w:val="17"/>
        </w:rPr>
        <w:br/>
      </w:r>
      <w:r>
        <w:rPr>
          <w:rStyle w:val="apple-style-span"/>
          <w:rFonts w:ascii="Helvetica" w:eastAsia="Times New Roman" w:hAnsi="Helvetica" w:cs="Helvetica"/>
          <w:color w:val="000000"/>
          <w:sz w:val="17"/>
          <w:szCs w:val="17"/>
        </w:rPr>
        <w:t>Cieņā</w:t>
      </w:r>
    </w:p>
    <w:p w:rsidR="00D257B1" w:rsidRDefault="00D257B1" w:rsidP="00D257B1">
      <w:pPr>
        <w:rPr>
          <w:rFonts w:ascii="Helvetica" w:eastAsia="Times New Roman" w:hAnsi="Helvetica" w:cs="Helvetica"/>
          <w:color w:val="000000"/>
          <w:sz w:val="18"/>
          <w:szCs w:val="18"/>
        </w:rPr>
      </w:pPr>
      <w:r>
        <w:rPr>
          <w:rStyle w:val="apple-style-span"/>
          <w:rFonts w:ascii="Helvetica" w:eastAsia="Times New Roman" w:hAnsi="Helvetica" w:cs="Helvetica"/>
          <w:color w:val="000000"/>
          <w:sz w:val="17"/>
          <w:szCs w:val="17"/>
        </w:rPr>
        <w:t>Kaspars Rācenājs</w:t>
      </w:r>
    </w:p>
    <w:p w:rsidR="00D257B1" w:rsidRDefault="00D257B1" w:rsidP="00D257B1">
      <w:pPr>
        <w:rPr>
          <w:rFonts w:ascii="Helvetica" w:eastAsia="Times New Roman" w:hAnsi="Helvetica" w:cs="Helvetica"/>
          <w:color w:val="000000"/>
          <w:sz w:val="18"/>
          <w:szCs w:val="18"/>
        </w:rPr>
      </w:pPr>
    </w:p>
    <w:p w:rsidR="00D257B1" w:rsidRDefault="00D257B1" w:rsidP="00D257B1">
      <w:pPr>
        <w:rPr>
          <w:rFonts w:ascii="Helvetica" w:eastAsia="Times New Roman" w:hAnsi="Helvetica" w:cs="Helvetica"/>
          <w:color w:val="000000"/>
          <w:sz w:val="18"/>
          <w:szCs w:val="18"/>
        </w:rPr>
      </w:pPr>
      <w:r>
        <w:rPr>
          <w:rStyle w:val="apple-style-span"/>
          <w:rFonts w:ascii="Helvetica" w:eastAsia="Times New Roman" w:hAnsi="Helvetica" w:cs="Helvetica"/>
          <w:color w:val="000000"/>
          <w:sz w:val="17"/>
          <w:szCs w:val="17"/>
        </w:rPr>
        <w:t>Konsultants darba tiesību jautājumos | Latvijas Brīvo arodbiedrību savienība</w:t>
      </w:r>
    </w:p>
    <w:p w:rsidR="00D257B1" w:rsidRDefault="00D257B1" w:rsidP="00D257B1">
      <w:pPr>
        <w:rPr>
          <w:rFonts w:ascii="Helvetica" w:eastAsia="Times New Roman" w:hAnsi="Helvetica" w:cs="Helvetica"/>
          <w:color w:val="000000"/>
          <w:sz w:val="18"/>
          <w:szCs w:val="18"/>
        </w:rPr>
      </w:pPr>
      <w:r>
        <w:rPr>
          <w:rStyle w:val="apple-style-span"/>
          <w:rFonts w:ascii="Helvetica" w:eastAsia="Times New Roman" w:hAnsi="Helvetica" w:cs="Helvetica"/>
          <w:color w:val="000000"/>
          <w:sz w:val="17"/>
          <w:szCs w:val="17"/>
        </w:rPr>
        <w:t xml:space="preserve">T:  +371 67035905 | M: +371 29800530 | </w:t>
      </w:r>
      <w:hyperlink r:id="rId4" w:history="1">
        <w:r>
          <w:rPr>
            <w:rStyle w:val="Hyperlink"/>
            <w:rFonts w:ascii="Helvetica" w:eastAsia="Times New Roman" w:hAnsi="Helvetica" w:cs="Helvetica"/>
            <w:sz w:val="17"/>
            <w:szCs w:val="17"/>
          </w:rPr>
          <w:t>kaspars@lbas.lv</w:t>
        </w:r>
      </w:hyperlink>
      <w:r>
        <w:rPr>
          <w:rStyle w:val="apple-style-span"/>
          <w:rFonts w:ascii="Helvetica" w:eastAsia="Times New Roman" w:hAnsi="Helvetica" w:cs="Helvetica"/>
          <w:color w:val="000000"/>
          <w:sz w:val="17"/>
          <w:szCs w:val="17"/>
        </w:rPr>
        <w:t xml:space="preserve"> |</w:t>
      </w:r>
    </w:p>
    <w:p w:rsidR="00D257B1" w:rsidRDefault="00D257B1" w:rsidP="00D257B1">
      <w:pPr>
        <w:rPr>
          <w:rFonts w:ascii="Helvetica" w:eastAsia="Times New Roman" w:hAnsi="Helvetica" w:cs="Helvetica"/>
          <w:color w:val="000000"/>
          <w:sz w:val="18"/>
          <w:szCs w:val="18"/>
        </w:rPr>
      </w:pPr>
    </w:p>
    <w:p w:rsidR="00D257B1" w:rsidRDefault="00FA416C" w:rsidP="00D257B1">
      <w:pPr>
        <w:rPr>
          <w:rFonts w:ascii="Helvetica" w:eastAsia="Times New Roman" w:hAnsi="Helvetica" w:cs="Helvetica"/>
          <w:color w:val="000000"/>
          <w:sz w:val="18"/>
          <w:szCs w:val="18"/>
        </w:rPr>
      </w:pPr>
      <w:hyperlink r:id="rId5" w:history="1">
        <w:r w:rsidR="00D257B1">
          <w:rPr>
            <w:rStyle w:val="Hyperlink"/>
            <w:rFonts w:ascii="Helvetica" w:eastAsia="Times New Roman" w:hAnsi="Helvetica" w:cs="Helvetica"/>
            <w:sz w:val="17"/>
            <w:szCs w:val="17"/>
          </w:rPr>
          <w:t>www.darbatiesibas.lv</w:t>
        </w:r>
      </w:hyperlink>
      <w:r w:rsidR="00D257B1">
        <w:rPr>
          <w:rStyle w:val="apple-style-span"/>
          <w:rFonts w:ascii="Helvetica" w:eastAsia="Times New Roman" w:hAnsi="Helvetica" w:cs="Helvetica"/>
          <w:color w:val="000000"/>
          <w:sz w:val="17"/>
          <w:szCs w:val="17"/>
        </w:rPr>
        <w:t> </w:t>
      </w:r>
    </w:p>
    <w:p w:rsidR="00D257B1" w:rsidRDefault="00D257B1" w:rsidP="00D257B1">
      <w:pPr>
        <w:rPr>
          <w:rFonts w:ascii="Helvetica" w:eastAsia="Times New Roman" w:hAnsi="Helvetica" w:cs="Helvetica"/>
          <w:color w:val="000000"/>
          <w:sz w:val="18"/>
          <w:szCs w:val="18"/>
        </w:rPr>
      </w:pPr>
      <w:r>
        <w:rPr>
          <w:rStyle w:val="apple-style-span"/>
          <w:rFonts w:ascii="Helvetica" w:eastAsia="Times New Roman" w:hAnsi="Helvetica" w:cs="Helvetica"/>
          <w:color w:val="000000"/>
          <w:sz w:val="17"/>
          <w:szCs w:val="17"/>
        </w:rPr>
        <w:t>Bruņinieku iela 29/31 | Rīga, LV-1001 | Latvija</w:t>
      </w:r>
    </w:p>
    <w:p w:rsidR="00997039" w:rsidRDefault="00D257B1" w:rsidP="00D257B1">
      <w:r>
        <w:rPr>
          <w:rFonts w:eastAsia="Times New Roman"/>
          <w:color w:val="000000"/>
        </w:rPr>
        <w:br/>
      </w:r>
    </w:p>
    <w:sectPr w:rsidR="00997039" w:rsidSect="00076C2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7B1"/>
    <w:rsid w:val="00076C29"/>
    <w:rsid w:val="00997039"/>
    <w:rsid w:val="00D257B1"/>
    <w:rsid w:val="00FA416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9B2FDB-4DD6-4BCC-980F-AF1FFDC50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257B1"/>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57B1"/>
    <w:rPr>
      <w:color w:val="0000FF"/>
      <w:u w:val="single"/>
    </w:rPr>
  </w:style>
  <w:style w:type="character" w:customStyle="1" w:styleId="apple-style-span">
    <w:name w:val="apple-style-span"/>
    <w:basedOn w:val="DefaultParagraphFont"/>
    <w:rsid w:val="00D25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841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darbatiesibas.lv" TargetMode="External"/><Relationship Id="rId4" Type="http://schemas.openxmlformats.org/officeDocument/2006/relationships/hyperlink" Target="mailto:kaspars@lba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975</Words>
  <Characters>556</Characters>
  <Application>Microsoft Office Word</Application>
  <DocSecurity>0</DocSecurity>
  <Lines>4</Lines>
  <Paragraphs>3</Paragraphs>
  <ScaleCrop>false</ScaleCrop>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Laimdota Adlere</cp:lastModifiedBy>
  <cp:revision>2</cp:revision>
  <dcterms:created xsi:type="dcterms:W3CDTF">2020-10-15T05:50:00Z</dcterms:created>
  <dcterms:modified xsi:type="dcterms:W3CDTF">2020-10-15T05:50:00Z</dcterms:modified>
</cp:coreProperties>
</file>