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1.1.1. specifiskā atbalsta mērķa "Pētniecības un inovāciju kapacitātes stiprināšana un progresīvu tehnoloģiju ieviešana kopējā P&amp;A sistēmā" 1.1.1.8. pasākuma "Doktorantūras granti"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Finansējuma un rādītāju aprēķini precizēti)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23.10.2023. 21.37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23.10.2023. 21.37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