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23-TA-3329: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veselības nozares Digitālo kompetenču centra izveidi”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precizētais konceptuālais ziņojums “Par veselības nozares Digitālo kompetenču centra izveidi” (turpmāk – konceptuālais ziņojums),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kopsavilkumā 4. lapā tiek paredzēts – “Deleģējums minēto uzdevumu izpildei tiks noteikts ar Ministru kabineta rīkojumu.” Izvērstāk šāds valsts pārvaldes uzdevumu izpildes veids netiek skaidrots. Vēršam uzmanību, ka šāda nepilnīga informācija rada maldinošu priekšstatu par nozarē veicamajiem valsts pārvaldes uzdevumiem, jo tā neatbilst Valsts pārvaldes iekārtas likuma 40. panta otrajā daļā paredzētajam, ka privātpersonai pārvaldes uzdevumu var deleģēt ar ārēju normatīvo aktu vai līgumu, ja tas paredzēts ārējā normatīvajā aktā, ievērojot šā likuma 41. panta otrās un trešās daļas noteikumus. Ministru kabineta rīkojums nav ārējais normatīvais akts, tāpat arī Ministru kabineta kompetencē neietilpst atsevišķas nozares valsts pārvaldes uzdevumu deleģēšanas līgumu projektu vai citu dokumentu vērtēšana un akceptēšana. Ievērojot minēto, piedāvājam konceptuālajā ziņojuma svītrot šādu teikumu un zemsvītras norādi. Līdzīgi piedāvājam svītrot analoģisku teikumu konceptuālā ziņojuma 17. lapā kvadrātiekavās esošajā 40.punktā.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10.04.2024.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10.04.2024.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Atzinumi_23-TA-3329.docx</dc:title>
</cp:coreProperties>
</file>

<file path=docProps/custom.xml><?xml version="1.0" encoding="utf-8"?>
<Properties xmlns="http://schemas.openxmlformats.org/officeDocument/2006/custom-properties" xmlns:vt="http://schemas.openxmlformats.org/officeDocument/2006/docPropsVTypes"/>
</file>