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8.04.2025.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8.04.2025.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