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22-TA-3468: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2018. gada 18. decembra noteikumos Nr. 820 "Kārtība, kādā atļauj pieņemt militārajā dienestā Latvijas pilsoni, kas atvaļināts no militārā vai cita valsts dienesta par disciplīnas pārkāpumiem"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06.02.2023.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08.02.2023.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tiesību akta projekta "Grozījumi Ministru kabineta 2018. gada 18. decembra noteikumos Nr. 820 "Kārtība, kādā atļauj pieņemt militārajā dienestā Latvijas pilsoni, kas atvaļināts no militārā vai cita valsts dienesta par disciplīnas pārkāpumiem"" (turpmāk - projekts) sākotnējās ietekmes (ex-ante) novērtējuma ziņojuma (turpmāk - anotācija) 1.1. sadaļu "Pamatojums", paredzot, ka projekta izstrādes pamatojums ir tiesību akts, jo 2022. gada 3. novembrī spēkā stājās likums "Grozījumi Latvijas Republikas Zemessardzes likumā", kas paredz papildināt 14. pantu ar 5.</w:t>
            </w:r>
            <w:r w:rsidR="00000000" w:rsidRPr="00000000" w:rsidDel="00000000">
              <w:rPr>
                <w:vertAlign w:val="superscript"/>
                <w:rtl w:val="0"/>
              </w:rPr>
              <w:t xml:space="preserve">1</w:t>
            </w:r>
            <w:r w:rsidR="00000000" w:rsidRPr="00000000" w:rsidDel="00000000">
              <w:rPr>
                <w:rtl w:val="0"/>
              </w:rPr>
              <w:t xml:space="preserve"> daļu.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Ilona Lulberga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1.3. sadaļā "Pašreizējā situācija" sniegt korektu informāciju, proti, Militārā dienesta likuma 16.panta 2.</w:t>
            </w:r>
            <w:r w:rsidR="00000000" w:rsidRPr="00000000" w:rsidDel="00000000">
              <w:rPr>
                <w:vertAlign w:val="superscript"/>
                <w:rtl w:val="0"/>
              </w:rPr>
              <w:t xml:space="preserve">1</w:t>
            </w:r>
            <w:r w:rsidR="00000000" w:rsidRPr="00000000" w:rsidDel="00000000">
              <w:rPr>
                <w:rtl w:val="0"/>
              </w:rPr>
              <w:t xml:space="preserve"> daļa atbilstoši minētā likuma pārejas noteikumu 25. punktam spēkā stājās 2019. gada 1. janvārī, nevis 2017. gada 13. decembrī.  Vienlaikus vēršam uzmanību uz to, ka anotācijas 1.3. sadaļas "Pašreizējā situācija" otrā rindkopa ir precizējama, jo likums "Grozījumi Latvijas Republikas Zemessardzes likumā" spēkā stājās 2022. gada 3. novembrī, līdz ar to no minētā datuma pie noteiktiem nosacījumiem par zemessargu var būt persona, kura ir atvaļināta no militārā vai cita valsts dienesta par disciplīnas pārkāpumiem. No anotācijas pašreizējā teksta izriet, ka 2022. gada 3. novembrī par zemessargu vēl nevarēja kļūt persona, kura bija atvaļināta no militārā vai cita valsts dienesta par disciplīnas pārkāpumiem.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Ilona Lulberga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22-TA-3468</w:t>
    </w:r>
    <w:r>
      <w:br/>
    </w:r>
    <w:r w:rsidR="00000000" w:rsidRPr="00000000" w:rsidDel="00000000">
      <w:rPr>
        <w:rtl w:val="0"/>
      </w:rPr>
      <w:t xml:space="preserve">Izdrukāts 06.02.2023. 16.13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22-TA-3468</w:t>
    </w:r>
    <w:r>
      <w:br/>
    </w:r>
    <w:r w:rsidR="00000000" w:rsidRPr="00000000" w:rsidDel="00000000">
      <w:rPr>
        <w:rtl w:val="0"/>
      </w:rPr>
      <w:t xml:space="preserve">Izdrukāts 06.02.2023. 16.13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Atzinumi_22-TA-3468.docx</dc:title>
</cp:coreProperties>
</file>

<file path=docProps/custom.xml><?xml version="1.0" encoding="utf-8"?>
<Properties xmlns="http://schemas.openxmlformats.org/officeDocument/2006/custom-properties" xmlns:vt="http://schemas.openxmlformats.org/officeDocument/2006/docPropsVTypes"/>
</file>