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aprūpes pakalpojumu apmaksas norēķinu sistēmas “Vadības informācijas sistēma”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Pilsonības un migrācijas lietu pārvalde Vadības informācijas sistēmai sniedz šo noteikumu </w:t>
            </w:r>
            <w:r w:rsidR="00000000" w:rsidRPr="00000000" w:rsidDel="00000000">
              <w:rPr>
                <w:rtl w:val="0"/>
              </w:rPr>
              <w:t xml:space="preserve">5.1.</w:t>
            </w:r>
            <w:r w:rsidR="00000000" w:rsidRPr="00000000" w:rsidDel="00000000">
              <w:rPr>
                <w:rtl w:val="0"/>
              </w:rPr>
              <w:t xml:space="preserve"> , </w:t>
            </w:r>
            <w:r w:rsidR="00000000" w:rsidRPr="00000000" w:rsidDel="00000000">
              <w:rPr>
                <w:rtl w:val="0"/>
              </w:rPr>
              <w:t xml:space="preserve">5.2.</w:t>
            </w:r>
            <w:r w:rsidR="00000000" w:rsidRPr="00000000" w:rsidDel="00000000">
              <w:rPr>
                <w:rtl w:val="0"/>
              </w:rPr>
              <w:t xml:space="preserve"> , </w:t>
            </w:r>
            <w:r w:rsidR="00000000" w:rsidRPr="00000000" w:rsidDel="00000000">
              <w:rPr>
                <w:rtl w:val="0"/>
              </w:rPr>
              <w:t xml:space="preserve">5.3.</w:t>
            </w:r>
            <w:r w:rsidR="00000000" w:rsidRPr="00000000" w:rsidDel="00000000">
              <w:rPr>
                <w:rtl w:val="0"/>
              </w:rPr>
              <w:t xml:space="preserve"> , </w:t>
            </w:r>
            <w:r w:rsidR="00000000" w:rsidRPr="00000000" w:rsidDel="00000000">
              <w:rPr>
                <w:rtl w:val="0"/>
              </w:rPr>
              <w:t xml:space="preserve">5.4.</w:t>
            </w:r>
            <w:r w:rsidR="00000000" w:rsidRPr="00000000" w:rsidDel="00000000">
              <w:rPr>
                <w:rtl w:val="0"/>
              </w:rPr>
              <w:t xml:space="preserve"> , </w:t>
            </w:r>
            <w:r w:rsidR="00000000" w:rsidRPr="00000000" w:rsidDel="00000000">
              <w:rPr>
                <w:rtl w:val="0"/>
              </w:rPr>
              <w:t xml:space="preserve">5.5.</w:t>
            </w:r>
            <w:r w:rsidR="00000000" w:rsidRPr="00000000" w:rsidDel="00000000">
              <w:rPr>
                <w:rtl w:val="0"/>
              </w:rPr>
              <w:t xml:space="preserve"> ,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5.13. </w:t>
            </w:r>
            <w:r w:rsidR="00000000" w:rsidRPr="00000000" w:rsidDel="00000000">
              <w:rPr>
                <w:rtl w:val="0"/>
              </w:rPr>
              <w:t xml:space="preserve">apakšpunktā</w:t>
            </w:r>
            <w:r w:rsidR="00000000" w:rsidRPr="00000000" w:rsidDel="00000000">
              <w:rPr>
                <w:rtl w:val="0"/>
              </w:rPr>
              <w:t xml:space="preserve"> norādītos datus, kā arī personas dzimšanas datumu, lai nodrošinātu šo noteikumu </w:t>
            </w:r>
            <w:r w:rsidR="00000000" w:rsidRPr="00000000" w:rsidDel="00000000">
              <w:rPr>
                <w:rtl w:val="0"/>
              </w:rPr>
              <w:t xml:space="preserve">5.6. </w:t>
            </w:r>
            <w:r w:rsidR="00000000" w:rsidRPr="00000000" w:rsidDel="00000000">
              <w:rPr>
                <w:rtl w:val="0"/>
              </w:rPr>
              <w:t xml:space="preserve">apakšpunktā</w:t>
            </w:r>
            <w:r w:rsidR="00000000" w:rsidRPr="00000000" w:rsidDel="00000000">
              <w:rPr>
                <w:rtl w:val="0"/>
              </w:rPr>
              <w:t xml:space="preserve"> norādītās informācijas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2026.gada 13.marta atzinumā ietverto iebildumu par 17.punktu daļā, kas paredz </w:t>
            </w:r>
            <w:r w:rsidR="00000000" w:rsidRPr="00000000" w:rsidDel="00000000">
              <w:rPr>
                <w:u w:val="single"/>
                <w:rtl w:val="0"/>
              </w:rPr>
              <w:t xml:space="preserve">papildināt projektu un projekta sākotnējās ietekmes (</w:t>
            </w:r>
            <w:r w:rsidR="00000000" w:rsidRPr="00000000" w:rsidDel="00000000">
              <w:rPr>
                <w:i w:val="1"/>
                <w:u w:val="single"/>
                <w:rtl w:val="0"/>
              </w:rPr>
              <w:t xml:space="preserve">ex-ante</w:t>
            </w:r>
            <w:r w:rsidR="00000000" w:rsidRPr="00000000" w:rsidDel="00000000">
              <w:rPr>
                <w:u w:val="single"/>
                <w:rtl w:val="0"/>
              </w:rPr>
              <w:t xml:space="preserve">) novērtējuma ziņojumu (anotāciju)</w:t>
            </w:r>
            <w:r w:rsidR="00000000" w:rsidRPr="00000000" w:rsidDel="00000000">
              <w:rPr>
                <w:rtl w:val="0"/>
              </w:rPr>
              <w:t xml:space="preserve">, norādot, ka Vadības informācijas sistēmā tiek veikts arī fizisko personu datu monitorings (regulāra datu aktualizēšana), saņemot datus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šobrīd Vadības informācijas sistēmā tiek veikts arī fizisko personu datu monitorings, proti, regulāra datu atjaunošana no Fizisko personu reģistra, izmantojot Fizisko personu reģistra nodrošinātu datu monitoringa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datu apstrāde šobrīd nav atspoguļota ne projektā, ne projekta anotācijā. Līdz ar to projekta anotācijā sniegtais informācijas apmaiņas un datu apstrādes apraksts nav pilnīgs.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izziņā par atzinumos izteiktajiem iebildumiem un priekšlikumiem nav norādīts pamatojums iebilduma (tā daļas) neņemšanai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Pilsonības un migrācijas lietu pārvalde Vadības informācijas sistēmai </w:t>
            </w:r>
            <w:r w:rsidR="00000000" w:rsidRPr="00000000" w:rsidDel="00000000">
              <w:rPr>
                <w:u w:val="single"/>
                <w:rtl w:val="0"/>
              </w:rPr>
              <w:t xml:space="preserve">iekļaušanai un aktuālu</w:t>
            </w:r>
            <w:r w:rsidR="00000000" w:rsidRPr="00000000" w:rsidDel="00000000">
              <w:rPr>
                <w:b w:val="1"/>
                <w:rtl w:val="0"/>
              </w:rPr>
              <w:t xml:space="preserve"> </w:t>
            </w:r>
            <w:r w:rsidR="00000000" w:rsidRPr="00000000" w:rsidDel="00000000">
              <w:rPr>
                <w:rtl w:val="0"/>
              </w:rPr>
              <w:t xml:space="preserve">datu uzturēšanai sniedz šo noteikumu 5.1., 5.2., 5.3., 5.4., 5.5., 5.7. un 5.13. apakšpunktā norādītos datus, kā arī dzimšanas datumu, lai nodrošinātu 5.6. apakšpunktā norādītās informācijas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25-TA-2873</w:t>
    </w:r>
    <w:r>
      <w:br/>
    </w:r>
    <w:r w:rsidR="00000000" w:rsidRPr="00000000" w:rsidDel="00000000">
      <w:rPr>
        <w:rtl w:val="0"/>
      </w:rPr>
      <w:t xml:space="preserve">Izdrukāts 26.03.2026.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25-TA-2873</w:t>
    </w:r>
    <w:r>
      <w:br/>
    </w:r>
    <w:r w:rsidR="00000000" w:rsidRPr="00000000" w:rsidDel="00000000">
      <w:rPr>
        <w:rtl w:val="0"/>
      </w:rPr>
      <w:t xml:space="preserve">Izdrukāts 26.03.2026.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Atzinumi_25-TA-2873.docx</dc:title>
</cp:coreProperties>
</file>

<file path=docProps/custom.xml><?xml version="1.0" encoding="utf-8"?>
<Properties xmlns="http://schemas.openxmlformats.org/officeDocument/2006/custom-properties" xmlns:vt="http://schemas.openxmlformats.org/officeDocument/2006/docPropsVTypes"/>
</file>