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25. jūnija noteikumos Nr. 276 "Valsts izglītības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Augstskolu likuma</w:t>
            </w:r>
            <w:r w:rsidR="00000000" w:rsidRPr="00000000" w:rsidDel="00000000">
              <w:rPr>
                <w:rtl w:val="0"/>
              </w:rPr>
              <w:t xml:space="preserve"> </w:t>
            </w:r>
            <w:r w:rsidR="00000000" w:rsidRPr="00000000" w:rsidDel="00000000">
              <w:rPr>
                <w:rtl w:val="0"/>
              </w:rPr>
              <w:t xml:space="preserve">46.</w:t>
            </w:r>
            <w:r w:rsidR="00000000" w:rsidRPr="00000000" w:rsidDel="00000000">
              <w:rPr>
                <w:vertAlign w:val="superscript"/>
                <w:rtl w:val="0"/>
              </w:rPr>
              <w:t xml:space="preserve">1 </w:t>
            </w:r>
            <w:r w:rsidR="00000000" w:rsidRPr="00000000" w:rsidDel="00000000">
              <w:rPr>
                <w:rtl w:val="0"/>
              </w:rPr>
              <w:t xml:space="preserve">panta</w:t>
            </w:r>
            <w:r w:rsidR="00000000" w:rsidRPr="00000000" w:rsidDel="00000000">
              <w:rPr>
                <w:rtl w:val="0"/>
              </w:rPr>
              <w:t xml:space="preserve"> trešo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r w:rsidR="00000000" w:rsidRPr="00000000" w:rsidDel="00000000">
              <w:rPr>
                <w:vertAlign w:val="superscript"/>
                <w:rtl w:val="0"/>
              </w:rPr>
              <w:t xml:space="preserve">2</w:t>
            </w:r>
            <w:r w:rsidR="00000000" w:rsidRPr="00000000" w:rsidDel="00000000">
              <w:rPr>
                <w:rtl w:val="0"/>
              </w:rPr>
              <w:t xml:space="preserve"> panta</w:t>
            </w:r>
            <w:r w:rsidR="00000000" w:rsidRPr="00000000" w:rsidDel="00000000">
              <w:rPr>
                <w:rtl w:val="0"/>
              </w:rPr>
              <w:t xml:space="preserve"> ceturto daļu un </w:t>
            </w:r>
            <w:r w:rsidR="00000000" w:rsidRPr="00000000" w:rsidDel="00000000">
              <w:rPr>
                <w:rtl w:val="0"/>
              </w:rPr>
              <w:t xml:space="preserve">87. panta</w:t>
            </w:r>
            <w:r w:rsidR="00000000" w:rsidRPr="00000000" w:rsidDel="00000000">
              <w:rPr>
                <w:rtl w:val="0"/>
              </w:rPr>
              <w:t xml:space="preserve">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likuma</w:t>
            </w:r>
            <w:r w:rsidR="00000000" w:rsidRPr="00000000" w:rsidDel="00000000">
              <w:rPr>
                <w:rtl w:val="0"/>
              </w:rPr>
              <w:t xml:space="preserve"> </w:t>
            </w:r>
            <w:r w:rsidR="00000000" w:rsidRPr="00000000" w:rsidDel="00000000">
              <w:rPr>
                <w:rtl w:val="0"/>
              </w:rPr>
              <w:t xml:space="preserve">11.</w:t>
            </w:r>
            <w:r w:rsidR="00000000" w:rsidRPr="00000000" w:rsidDel="00000000">
              <w:rPr>
                <w:vertAlign w:val="superscript"/>
                <w:rtl w:val="0"/>
              </w:rPr>
              <w:t xml:space="preserve">2</w:t>
            </w:r>
            <w:r w:rsidR="00000000" w:rsidRPr="00000000" w:rsidDel="00000000">
              <w:rPr>
                <w:rtl w:val="0"/>
              </w:rPr>
              <w:t xml:space="preserve"> panta</w:t>
            </w:r>
            <w:r w:rsidR="00000000" w:rsidRPr="00000000" w:rsidDel="00000000">
              <w:rPr>
                <w:rtl w:val="0"/>
              </w:rPr>
              <w:t xml:space="preserve"> ceturto daļu, </w:t>
            </w:r>
            <w:r w:rsidR="00000000" w:rsidRPr="00000000" w:rsidDel="00000000">
              <w:rPr>
                <w:rtl w:val="0"/>
              </w:rPr>
              <w:t xml:space="preserve">14. panta</w:t>
            </w:r>
            <w:r w:rsidR="00000000" w:rsidRPr="00000000" w:rsidDel="00000000">
              <w:rPr>
                <w:rtl w:val="0"/>
              </w:rPr>
              <w:t xml:space="preserve"> 27. un 30. punktu, 18.</w:t>
            </w:r>
            <w:r w:rsidR="00000000" w:rsidRPr="00000000" w:rsidDel="00000000">
              <w:rPr>
                <w:vertAlign w:val="superscript"/>
                <w:rtl w:val="0"/>
              </w:rPr>
              <w:t xml:space="preserve">3</w:t>
            </w:r>
            <w:r w:rsidR="00000000" w:rsidRPr="00000000" w:rsidDel="00000000">
              <w:rPr>
                <w:rtl w:val="0"/>
              </w:rPr>
              <w:t xml:space="preserve">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Starptautisko skolu likuma</w:t>
            </w:r>
            <w:r w:rsidR="00000000" w:rsidRPr="00000000" w:rsidDel="00000000">
              <w:rPr>
                <w:rtl w:val="0"/>
              </w:rPr>
              <w:t xml:space="preserve"> </w:t>
            </w:r>
            <w:r w:rsidR="00000000" w:rsidRPr="00000000" w:rsidDel="00000000">
              <w:rPr>
                <w:rtl w:val="0"/>
              </w:rPr>
              <w:t xml:space="preserve">12. panta</w:t>
            </w:r>
            <w:r w:rsidR="00000000" w:rsidRPr="00000000" w:rsidDel="00000000">
              <w:rPr>
                <w:rtl w:val="0"/>
              </w:rPr>
              <w:t xml:space="preserve"> otro daļu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izglītības likuma</w:t>
            </w:r>
            <w:r w:rsidR="00000000" w:rsidRPr="00000000" w:rsidDel="00000000">
              <w:rPr>
                <w:rtl w:val="0"/>
              </w:rPr>
              <w:t xml:space="preserve"> </w:t>
            </w:r>
            <w:r w:rsidR="00000000" w:rsidRPr="00000000" w:rsidDel="00000000">
              <w:rPr>
                <w:rtl w:val="0"/>
              </w:rPr>
              <w:t xml:space="preserve">7. panta</w:t>
            </w:r>
            <w:r w:rsidR="00000000" w:rsidRPr="00000000" w:rsidDel="00000000">
              <w:rPr>
                <w:rtl w:val="0"/>
              </w:rPr>
              <w:t xml:space="preserve"> 15.</w:t>
            </w:r>
            <w:r w:rsidR="00000000" w:rsidRPr="00000000" w:rsidDel="00000000">
              <w:rPr>
                <w:vertAlign w:val="superscript"/>
                <w:rtl w:val="0"/>
              </w:rPr>
              <w:t xml:space="preserve">4</w:t>
            </w:r>
            <w:r w:rsidR="00000000" w:rsidRPr="00000000" w:rsidDel="00000000">
              <w:rPr>
                <w:rtl w:val="0"/>
              </w:rPr>
              <w:t xml:space="preserve">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 (turpmāk - VARAM) uztur iepriekš 2026.gada 10.marta elektroniskā pasta sarakstē nosūtītos iebildumus Izglītības un zinātnes ministrijai (turpmāk - IZM) par Ministru kabineta noteikumu projektu "Grozījumi Ministru kabineta 2019. gada 25. jūnija noteikumos Nr. 276 "Valsts izglītības informācijas sistēmas noteikumi"" (turpmāk - MK noteikumi Nr.276). Minētie iebildumi tikai arī izrunāti 2026.gada 13.marta sanāksmē starp VARAM un IZM.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likuma 14. panta 30. punktā ir dots deleģējums MK noteikt VIIS saturu un uzturēšanas un aktualizācijas kārtību. Savukārt Izglītības likuma 14. panta 36.</w:t>
            </w:r>
            <w:r w:rsidR="00000000" w:rsidRPr="00000000" w:rsidDel="00000000">
              <w:rPr>
                <w:vertAlign w:val="superscript"/>
                <w:rtl w:val="0"/>
              </w:rPr>
              <w:t xml:space="preserve">1</w:t>
            </w:r>
            <w:r w:rsidR="00000000" w:rsidRPr="00000000" w:rsidDel="00000000">
              <w:rPr>
                <w:rtl w:val="0"/>
              </w:rPr>
              <w:t xml:space="preserve"> punktā ir noteikts, ka Ministru kabinets nosaka kārtību, kādā ved un uztur reģistru to izglītojamo uzskaitei, kuri pieteikti pirmsskolas izglītības programmu apguvei izglītības iestādē. Ņemot vērā to, ka MK noteikumos Nr.276 izdošanas tiesiskajā pamatojumā ir norādīts tikai viens no šiem minētajiem deleģējumiem, tad aicinām papildināt MK noteikumu Nr. 276 izdošanas tiesisko pamatojumu ar Izglītības likuma 14. panta 36.</w:t>
            </w:r>
            <w:r w:rsidR="00000000" w:rsidRPr="00000000" w:rsidDel="00000000">
              <w:rPr>
                <w:vertAlign w:val="superscript"/>
                <w:rtl w:val="0"/>
              </w:rPr>
              <w:t xml:space="preserve">1 </w:t>
            </w:r>
            <w:r w:rsidR="00000000" w:rsidRPr="00000000" w:rsidDel="00000000">
              <w:rPr>
                <w:rtl w:val="0"/>
              </w:rPr>
              <w:t xml:space="preserve">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attiecībā uz deleģējumu uzskatām, ka nepieciešams veikt grozījumus Izglītības likuma 16.panta 3.daļā, kas šobrīd nosaka, ka VARAM ved un uztur reģistru izglītojamo (no pusotra gada vecuma līdz pamatizglītības ieguves uzsākšanai) uzskaitei, kurā vecāki (personas, kas realizē aizgādību) var elektroniski pieteikt bērnu pirmsskolas izglītības programmu apguvei izglītības iestādē. Attiecīgi “VARAM” vietā būtu nosakāma “Izglītības un zinātnes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Ilgavižs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Par pretendentu uzņemšanai izglītības iestādē sistēmā manuāli vai izmantojot Pieteikumu vadības sistēmu iekļauj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grozījumu mērķis ir tostarp ietvert pašvaldību izglītības iestādēm pienākumu turpmāk izmantot Valsts izglītības informācijas sistēmas sastāvdaļu "Pieteikumu vadības sistēma", ir secināms, ka grozījumos nav noteikts konkrēts termiņš, ar kuru šis pienākums iestājas. Tādējādi, ne ar šo grozījumu stāšanās brīdi, ne arī vēlāk, pašvaldību izglītības iestādēm, pretēji grozījumu mērķim, nav noteikts Pieteikumu vadības sistēmas izmantošanas obligātums.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 grozījumos punktu, ar kuru būtu noteikts, ka Pieteikumu vadības sistēma ir obligāta (primāra) darba vide pašvaldības izglītības iestāžu pretendentu pieteikumu reģistrēšanai (vai papildus noteikt konkrētu termiņu, ar  kuru iestājas šis sistēmas izmantošanas obligātums, neparedzot izvēles iespējas). Ar attiecīgo informāciju lūdzam papildināt arī noteikumu grozījumu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Puide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25-TA-2676</w:t>
    </w:r>
    <w:r>
      <w:br/>
    </w:r>
    <w:r w:rsidR="00000000" w:rsidRPr="00000000" w:rsidDel="00000000">
      <w:rPr>
        <w:rtl w:val="0"/>
      </w:rPr>
      <w:t xml:space="preserve">Izdrukāts 11.05.2026. 17.10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25-TA-2676</w:t>
    </w:r>
    <w:r>
      <w:br/>
    </w:r>
    <w:r w:rsidR="00000000" w:rsidRPr="00000000" w:rsidDel="00000000">
      <w:rPr>
        <w:rtl w:val="0"/>
      </w:rPr>
      <w:t xml:space="preserve">Izdrukāts 11.05.2026. 17.10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Atzinumi_25-TA-2676.docx</dc:title>
</cp:coreProperties>
</file>

<file path=docProps/custom.xml><?xml version="1.0" encoding="utf-8"?>
<Properties xmlns="http://schemas.openxmlformats.org/officeDocument/2006/custom-properties" xmlns:vt="http://schemas.openxmlformats.org/officeDocument/2006/docPropsVTypes"/>
</file>