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24CEE" w14:textId="77777777" w:rsidR="004F18C9" w:rsidRDefault="004F18C9" w:rsidP="004F18C9"/>
    <w:p w14:paraId="44AE1E80" w14:textId="77777777" w:rsidR="004F18C9" w:rsidRPr="004F18C9" w:rsidRDefault="004F18C9" w:rsidP="004F18C9">
      <w:pPr>
        <w:outlineLvl w:val="0"/>
        <w:rPr>
          <w:lang w:eastAsia="lv-LV"/>
        </w:rPr>
      </w:pPr>
      <w:r w:rsidRPr="004F18C9">
        <w:rPr>
          <w:b/>
          <w:bCs/>
          <w:lang w:eastAsia="lv-LV"/>
        </w:rPr>
        <w:t>From:</w:t>
      </w:r>
      <w:r w:rsidRPr="004F18C9">
        <w:rPr>
          <w:lang w:eastAsia="lv-LV"/>
        </w:rPr>
        <w:t xml:space="preserve"> Kristīne Paegle &lt;</w:t>
      </w:r>
      <w:hyperlink r:id="rId5" w:history="1">
        <w:r w:rsidRPr="004F18C9">
          <w:rPr>
            <w:rStyle w:val="Hyperlink"/>
            <w:lang w:eastAsia="lv-LV"/>
          </w:rPr>
          <w:t>Kristine.Paegle@dvi.gov.lv</w:t>
        </w:r>
      </w:hyperlink>
      <w:r w:rsidRPr="004F18C9">
        <w:rPr>
          <w:lang w:eastAsia="lv-LV"/>
        </w:rPr>
        <w:t xml:space="preserve">&gt; </w:t>
      </w:r>
      <w:r w:rsidRPr="004F18C9">
        <w:rPr>
          <w:lang w:eastAsia="lv-LV"/>
        </w:rPr>
        <w:br/>
      </w:r>
      <w:r w:rsidRPr="004F18C9">
        <w:rPr>
          <w:b/>
          <w:bCs/>
          <w:lang w:eastAsia="lv-LV"/>
        </w:rPr>
        <w:t>Sent:</w:t>
      </w:r>
      <w:r w:rsidRPr="004F18C9">
        <w:rPr>
          <w:lang w:eastAsia="lv-LV"/>
        </w:rPr>
        <w:t xml:space="preserve"> Thursday, February 3, 2022 10:22 AM</w:t>
      </w:r>
      <w:r w:rsidRPr="004F18C9">
        <w:rPr>
          <w:lang w:eastAsia="lv-LV"/>
        </w:rPr>
        <w:br/>
      </w:r>
      <w:r w:rsidRPr="004F18C9">
        <w:rPr>
          <w:b/>
          <w:bCs/>
          <w:lang w:eastAsia="lv-LV"/>
        </w:rPr>
        <w:t>To:</w:t>
      </w:r>
      <w:r w:rsidRPr="004F18C9">
        <w:rPr>
          <w:lang w:eastAsia="lv-LV"/>
        </w:rPr>
        <w:t xml:space="preserve"> Agija Mediņa &lt;</w:t>
      </w:r>
      <w:hyperlink r:id="rId6" w:history="1">
        <w:r w:rsidRPr="004F18C9">
          <w:rPr>
            <w:rStyle w:val="Hyperlink"/>
            <w:lang w:eastAsia="lv-LV"/>
          </w:rPr>
          <w:t>Agija.Medina@zm.gov.lv</w:t>
        </w:r>
      </w:hyperlink>
      <w:r w:rsidRPr="004F18C9">
        <w:rPr>
          <w:lang w:eastAsia="lv-LV"/>
        </w:rPr>
        <w:t>&gt;; Madara Onera &lt;</w:t>
      </w:r>
      <w:hyperlink r:id="rId7" w:history="1">
        <w:r w:rsidRPr="004F18C9">
          <w:rPr>
            <w:rStyle w:val="Hyperlink"/>
            <w:lang w:eastAsia="lv-LV"/>
          </w:rPr>
          <w:t>Madara.Onera@zm.gov.lv</w:t>
        </w:r>
      </w:hyperlink>
      <w:r w:rsidRPr="004F18C9">
        <w:rPr>
          <w:lang w:eastAsia="lv-LV"/>
        </w:rPr>
        <w:t>&gt;</w:t>
      </w:r>
      <w:r w:rsidRPr="004F18C9">
        <w:rPr>
          <w:lang w:eastAsia="lv-LV"/>
        </w:rPr>
        <w:br/>
      </w:r>
      <w:r w:rsidRPr="004F18C9">
        <w:rPr>
          <w:b/>
          <w:bCs/>
          <w:lang w:eastAsia="lv-LV"/>
        </w:rPr>
        <w:t>Cc:</w:t>
      </w:r>
      <w:r w:rsidRPr="004F18C9">
        <w:rPr>
          <w:lang w:eastAsia="lv-LV"/>
        </w:rPr>
        <w:t xml:space="preserve"> Elīna Bezdelīga &lt;</w:t>
      </w:r>
      <w:hyperlink r:id="rId8" w:history="1">
        <w:r w:rsidRPr="004F18C9">
          <w:rPr>
            <w:rStyle w:val="Hyperlink"/>
            <w:lang w:eastAsia="lv-LV"/>
          </w:rPr>
          <w:t>Elina.Bezdeliga@tm.gov.lv</w:t>
        </w:r>
      </w:hyperlink>
      <w:r w:rsidRPr="004F18C9">
        <w:rPr>
          <w:lang w:eastAsia="lv-LV"/>
        </w:rPr>
        <w:t>&gt;; Jekaterina Macuka &lt;</w:t>
      </w:r>
      <w:hyperlink r:id="rId9" w:history="1">
        <w:r w:rsidRPr="004F18C9">
          <w:rPr>
            <w:rStyle w:val="Hyperlink"/>
            <w:lang w:eastAsia="lv-LV"/>
          </w:rPr>
          <w:t>Jekaterina.Macuka@dvi.gov.lv</w:t>
        </w:r>
      </w:hyperlink>
      <w:r w:rsidRPr="004F18C9">
        <w:rPr>
          <w:lang w:eastAsia="lv-LV"/>
        </w:rPr>
        <w:t>&gt;; Evija Kreišmane &lt;</w:t>
      </w:r>
      <w:hyperlink r:id="rId10" w:history="1">
        <w:r w:rsidRPr="004F18C9">
          <w:rPr>
            <w:rStyle w:val="Hyperlink"/>
            <w:lang w:eastAsia="lv-LV"/>
          </w:rPr>
          <w:t>Evija.Kreismane@dvi.gov.lv</w:t>
        </w:r>
      </w:hyperlink>
      <w:r w:rsidRPr="004F18C9">
        <w:rPr>
          <w:lang w:eastAsia="lv-LV"/>
        </w:rPr>
        <w:t>&gt;</w:t>
      </w:r>
      <w:r w:rsidRPr="004F18C9">
        <w:rPr>
          <w:lang w:eastAsia="lv-LV"/>
        </w:rPr>
        <w:br/>
      </w:r>
      <w:r w:rsidRPr="004F18C9">
        <w:rPr>
          <w:b/>
          <w:bCs/>
          <w:lang w:eastAsia="lv-LV"/>
        </w:rPr>
        <w:t>Subject:</w:t>
      </w:r>
      <w:r w:rsidRPr="004F18C9">
        <w:rPr>
          <w:lang w:eastAsia="lv-LV"/>
        </w:rPr>
        <w:t xml:space="preserve"> par atkārtota saskaņošana MK noteikumu projektam “Grozījumi Ministru kabineta 2010. gada 3. augusta noteikumos Nr. 715 “Labturības prasības kažokzvēru turēšanai” " (21 -TA-265)</w:t>
      </w:r>
    </w:p>
    <w:p w14:paraId="66D4FEBF" w14:textId="77777777" w:rsidR="004F18C9" w:rsidRDefault="004F18C9" w:rsidP="004F18C9"/>
    <w:p w14:paraId="143DD4F5" w14:textId="77777777" w:rsidR="004F18C9" w:rsidRDefault="004F18C9" w:rsidP="004F18C9">
      <w:r>
        <w:t>Labdien!</w:t>
      </w:r>
    </w:p>
    <w:p w14:paraId="231F803D" w14:textId="77777777" w:rsidR="004F18C9" w:rsidRDefault="004F18C9" w:rsidP="004F18C9">
      <w:r>
        <w:t>Datu valsts inspekcija (turpmāk – Inspekcija) ir iepazinusies ar precizēto Ministru kabineta noteikumu projektu “Grozījumi Ministru kabineta 2010. gada 3. augusta noteikumos Nr. 715 “Labturības prasības kažokzvēru turēšanai” (turpmāk – projekts) un izsaka šādus priekšlikumus:</w:t>
      </w:r>
    </w:p>
    <w:p w14:paraId="0A8777B5" w14:textId="77777777" w:rsidR="004F18C9" w:rsidRDefault="004F18C9" w:rsidP="004F18C9">
      <w:pPr>
        <w:pStyle w:val="ListParagraph"/>
        <w:numPr>
          <w:ilvl w:val="0"/>
          <w:numId w:val="2"/>
        </w:numPr>
        <w:rPr>
          <w:rFonts w:eastAsia="Times New Roman"/>
        </w:rPr>
      </w:pPr>
      <w:r>
        <w:rPr>
          <w:rFonts w:eastAsia="Times New Roman"/>
        </w:rPr>
        <w:t>Vēršu uzmanību, ka MK sēdes protokollēmuma projekta  3. punkts iepriekš no Inspekcijas puses bija precēts atbilstoši nolūkam, kas bija norādīts pirms sanāksmes saņemtajā projekta 5.punkta redakcijā. Ņemot vērā to, ka saskaņošanai saņemtajā projekta 5.punktā ir precizēts plānotās personas datu apstrādes nolūks, lūdzu izvērtēt un atbilstoši precizēt MK sēdes protokollēmuma 3.punktā norādīto personas datu apstrādes nolūku.</w:t>
      </w:r>
    </w:p>
    <w:p w14:paraId="0A08228A" w14:textId="77777777" w:rsidR="004F18C9" w:rsidRDefault="004F18C9" w:rsidP="004F18C9">
      <w:pPr>
        <w:pStyle w:val="ListParagraph"/>
        <w:numPr>
          <w:ilvl w:val="0"/>
          <w:numId w:val="2"/>
        </w:numPr>
        <w:rPr>
          <w:rFonts w:eastAsia="Times New Roman"/>
        </w:rPr>
      </w:pPr>
      <w:r>
        <w:rPr>
          <w:rFonts w:eastAsia="Times New Roman"/>
        </w:rPr>
        <w:t xml:space="preserve">Anotācijas (4.lpp.) norādīts: </w:t>
      </w:r>
      <w:r>
        <w:rPr>
          <w:rFonts w:eastAsia="Times New Roman"/>
          <w:i/>
          <w:iCs/>
        </w:rPr>
        <w:t>Noteikumu 13.</w:t>
      </w:r>
      <w:r>
        <w:rPr>
          <w:rFonts w:eastAsia="Times New Roman"/>
          <w:i/>
          <w:iCs/>
          <w:vertAlign w:val="superscript"/>
        </w:rPr>
        <w:t>1</w:t>
      </w:r>
      <w:r>
        <w:rPr>
          <w:rFonts w:eastAsia="Times New Roman"/>
          <w:i/>
          <w:iCs/>
        </w:rPr>
        <w:t xml:space="preserve"> punktā paredzētais videoierakstu 14 dienu glabāšanas termiņš ir nepieciešams (…). </w:t>
      </w:r>
      <w:r>
        <w:rPr>
          <w:rFonts w:eastAsia="Times New Roman"/>
        </w:rPr>
        <w:t>Ņemot vērā to, ka videoierakstu 14 dienu glabāšanas termiņš ir noteikts projekta 7. punktā ietvertajā 13.</w:t>
      </w:r>
      <w:r>
        <w:rPr>
          <w:rFonts w:eastAsia="Times New Roman"/>
          <w:vertAlign w:val="superscript"/>
        </w:rPr>
        <w:t>3</w:t>
      </w:r>
      <w:r>
        <w:rPr>
          <w:rFonts w:eastAsia="Times New Roman"/>
        </w:rPr>
        <w:t xml:space="preserve"> punktā, lūdzu precizēt atsauci.</w:t>
      </w:r>
    </w:p>
    <w:p w14:paraId="7521BC0E" w14:textId="77777777" w:rsidR="004F18C9" w:rsidRDefault="004F18C9" w:rsidP="004F18C9"/>
    <w:p w14:paraId="185A5773" w14:textId="2F187B47" w:rsidR="00572F3D" w:rsidRDefault="004F18C9" w:rsidP="004F18C9">
      <w:r>
        <w:rPr>
          <w:noProof/>
          <w:sz w:val="18"/>
          <w:szCs w:val="18"/>
          <w:lang w:eastAsia="lv-LV"/>
        </w:rPr>
        <w:drawing>
          <wp:inline distT="0" distB="0" distL="0" distR="0" wp14:anchorId="42C5FF5C" wp14:editId="65CAC5F0">
            <wp:extent cx="4413250" cy="1638300"/>
            <wp:effectExtent l="0" t="0" r="6350" b="0"/>
            <wp:docPr id="1" name="Picture 1" descr="Kristine_L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ristine_LVV"/>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413250" cy="1638300"/>
                    </a:xfrm>
                    <a:prstGeom prst="rect">
                      <a:avLst/>
                    </a:prstGeom>
                    <a:noFill/>
                    <a:ln>
                      <a:noFill/>
                    </a:ln>
                  </pic:spPr>
                </pic:pic>
              </a:graphicData>
            </a:graphic>
          </wp:inline>
        </w:drawing>
      </w:r>
    </w:p>
    <w:sectPr w:rsidR="00572F3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534C7"/>
    <w:multiLevelType w:val="hybridMultilevel"/>
    <w:tmpl w:val="63E0F2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F442FFD"/>
    <w:multiLevelType w:val="hybridMultilevel"/>
    <w:tmpl w:val="B0DA338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8C9"/>
    <w:rsid w:val="004F18C9"/>
    <w:rsid w:val="005618DB"/>
    <w:rsid w:val="00D72A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B4BC8"/>
  <w15:chartTrackingRefBased/>
  <w15:docId w15:val="{1497259F-1209-4725-B102-E2FF3DA98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8C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18C9"/>
    <w:rPr>
      <w:color w:val="0563C1"/>
      <w:u w:val="single"/>
    </w:rPr>
  </w:style>
  <w:style w:type="paragraph" w:styleId="ListParagraph">
    <w:name w:val="List Paragraph"/>
    <w:basedOn w:val="Normal"/>
    <w:uiPriority w:val="34"/>
    <w:qFormat/>
    <w:rsid w:val="004F18C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316646">
      <w:bodyDiv w:val="1"/>
      <w:marLeft w:val="0"/>
      <w:marRight w:val="0"/>
      <w:marTop w:val="0"/>
      <w:marBottom w:val="0"/>
      <w:divBdr>
        <w:top w:val="none" w:sz="0" w:space="0" w:color="auto"/>
        <w:left w:val="none" w:sz="0" w:space="0" w:color="auto"/>
        <w:bottom w:val="none" w:sz="0" w:space="0" w:color="auto"/>
        <w:right w:val="none" w:sz="0" w:space="0" w:color="auto"/>
      </w:divBdr>
    </w:div>
    <w:div w:id="213097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Bezdeliga@tm.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dara.Onera@zm.gov.lv" TargetMode="External"/><Relationship Id="rId12" Type="http://schemas.openxmlformats.org/officeDocument/2006/relationships/image" Target="cid:image002.jpg@01D8185D.078680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gija.Medina@zm.gov.lv" TargetMode="External"/><Relationship Id="rId11" Type="http://schemas.openxmlformats.org/officeDocument/2006/relationships/image" Target="media/image1.jpeg"/><Relationship Id="rId5" Type="http://schemas.openxmlformats.org/officeDocument/2006/relationships/hyperlink" Target="mailto:Kristine.Paegle@dvi.gov.lv" TargetMode="External"/><Relationship Id="rId10" Type="http://schemas.openxmlformats.org/officeDocument/2006/relationships/hyperlink" Target="mailto:Evija.Kreismane@dvi.gov.lv" TargetMode="External"/><Relationship Id="rId4" Type="http://schemas.openxmlformats.org/officeDocument/2006/relationships/webSettings" Target="webSettings.xml"/><Relationship Id="rId9" Type="http://schemas.openxmlformats.org/officeDocument/2006/relationships/hyperlink" Target="mailto:Jekaterina.Macuka@dvi.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1133</Words>
  <Characters>646</Characters>
  <Application>Microsoft Office Word</Application>
  <DocSecurity>0</DocSecurity>
  <Lines>5</Lines>
  <Paragraphs>3</Paragraphs>
  <ScaleCrop>false</ScaleCrop>
  <Company>Zemkopības Ministrija</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Villa</dc:creator>
  <cp:keywords/>
  <dc:description/>
  <cp:lastModifiedBy>Līga Villa</cp:lastModifiedBy>
  <cp:revision>1</cp:revision>
  <dcterms:created xsi:type="dcterms:W3CDTF">2022-02-03T13:48:00Z</dcterms:created>
  <dcterms:modified xsi:type="dcterms:W3CDTF">2022-02-03T13:49:00Z</dcterms:modified>
</cp:coreProperties>
</file>