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Valdes un padomes locekļu skaita un atalgojuma noteikšanas kārtība publiskas personas kapitāla daļu pārvaldīšanas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Kapitālsabiedrības valdes locekļa mēneša atlīdzību nosaka līdz 75 procentiem no valdes priekšsēdētāja mēneša atlīdzības.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kapitālsabiedrības AS “Augstsprieguma tīkls” sniegto viedokli saistībā ar valdes priekšsēdētāja un valdes locekļa algas proporciju. Kapitālsabiedrība aicina izvērtēt iespēju valdes locekļa un valdes priekšsēdētāja algas proporciju veidot atbilstoši kapitālsabiedrību iedalījumam grupās pēc to finansējuma avotiem un mērķiem. Valstij stratēģiski nozīmīgās kapitālsabiedrībās valdes priekšsēdētāja un valdes locekļa algas proporcija būtu saglabājama 90% apmērā, jo valdes locekļu noslodze ir intensīva, ņemot vērā valdes locekļu kompetenču sadalījumu. Vēršam uzmanību, ka nereti noteikts, ka dokumentus paraksta vismaz divi valdes locekļi vai valdes priekšsēdētājs kopā ar valdes locekli. Nosakot augstāku maksimālo robežu, kapitālsabiedrībās var precīzāk kalibrēt atlīdzības līmeni pret atbildības un darba intensitātes līmeni salīdzinot to starp valdes locekļiem un valdes priekšsēdētāju.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Strode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12.05.2025. 13.12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12.05.2025. 13.12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Atzinumi_25-TA-728.docx</dc:title>
</cp:coreProperties>
</file>

<file path=docProps/custom.xml><?xml version="1.0" encoding="utf-8"?>
<Properties xmlns="http://schemas.openxmlformats.org/officeDocument/2006/custom-properties" xmlns:vt="http://schemas.openxmlformats.org/officeDocument/2006/docPropsVTypes"/>
</file>