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2024.–2026.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21.09.2023. 15.38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21.09.2023. 15.38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