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30. jūnija noteikumos Nr. 720 "Noteikumi par valsts nodevas apmēru, samaksas kārtību un atvieglojumiem par ziņu par deklarēto dzīvesvietu reģistrāciju"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sabiedrības līdzdalības organizēšanas veidā norādīts - </w:t>
            </w:r>
            <w:r w:rsidR="00000000" w:rsidRPr="00000000" w:rsidDel="00000000">
              <w:rPr>
                <w:i w:val="1"/>
                <w:rtl w:val="0"/>
              </w:rPr>
              <w:t xml:space="preserve">publiskā apspriešana</w:t>
            </w:r>
            <w:r w:rsidR="00000000" w:rsidRPr="00000000" w:rsidDel="00000000">
              <w:rPr>
                <w:rtl w:val="0"/>
              </w:rPr>
              <w:t xml:space="preserve">, lūdzam norādīt sabiedrības līdzdalības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anotācijas 7. sadaļas 7.1. punktā norādīts, ka projekts ietekmēs Ārlietu ministriju, Iekšlietu ministriju, PMLP un pašvaldības, iesakām precizēt anotācijas 7. sadaļu, sniedzot informāciju par to kā noteikumu projekts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 ar projektu palielināsies administratīvais slogs attiecīgajām institūcijām, lūdzam aizpildīt anotācijas 7.2., 7.3. un 7.4. apakšpunktu. Gadījumā, ja administratīvais slogs paliek nemainīgs iesakām to norādīt sadaļā </w:t>
            </w:r>
            <w:r w:rsidR="00000000" w:rsidRPr="00000000" w:rsidDel="00000000">
              <w:rPr>
                <w:i w:val="1"/>
                <w:rtl w:val="0"/>
              </w:rPr>
              <w:t xml:space="preserve">cita informācija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25-TA-2450</w:t>
    </w:r>
    <w:r>
      <w:br/>
    </w:r>
    <w:r w:rsidR="00000000" w:rsidRPr="00000000" w:rsidDel="00000000">
      <w:rPr>
        <w:rtl w:val="0"/>
      </w:rPr>
      <w:t xml:space="preserve">Izdrukāts 29.10.2025.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25-TA-2450</w:t>
    </w:r>
    <w:r>
      <w:br/>
    </w:r>
    <w:r w:rsidR="00000000" w:rsidRPr="00000000" w:rsidDel="00000000">
      <w:rPr>
        <w:rtl w:val="0"/>
      </w:rPr>
      <w:t xml:space="preserve">Izdrukāts 29.10.2025.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Atzinumi_25-TA-2450.docx</dc:title>
</cp:coreProperties>
</file>

<file path=docProps/custom.xml><?xml version="1.0" encoding="utf-8"?>
<Properties xmlns="http://schemas.openxmlformats.org/officeDocument/2006/custom-properties" xmlns:vt="http://schemas.openxmlformats.org/officeDocument/2006/docPropsVTypes"/>
</file>