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AE798" w14:textId="77777777" w:rsidR="00093B13" w:rsidRPr="00093B13" w:rsidRDefault="00093B13" w:rsidP="00093B1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</w:pPr>
      <w:proofErr w:type="spellStart"/>
      <w:r w:rsidRPr="00093B13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From</w:t>
      </w:r>
      <w:proofErr w:type="spellEnd"/>
      <w:r w:rsidRPr="00093B13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093B1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Maigurs Ludbāržs &lt;Maigurs.Ludbarzs@iem.gov.lv&gt; </w:t>
      </w:r>
      <w:r w:rsidRPr="00093B1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093B13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Sent</w:t>
      </w:r>
      <w:proofErr w:type="spellEnd"/>
      <w:r w:rsidRPr="00093B13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093B1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093B1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Monday</w:t>
      </w:r>
      <w:proofErr w:type="spellEnd"/>
      <w:r w:rsidRPr="00093B1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, </w:t>
      </w:r>
      <w:proofErr w:type="spellStart"/>
      <w:r w:rsidRPr="00093B1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July</w:t>
      </w:r>
      <w:proofErr w:type="spellEnd"/>
      <w:r w:rsidRPr="00093B1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7, 2025 12:42 PM</w:t>
      </w:r>
      <w:r w:rsidRPr="00093B1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r w:rsidRPr="00093B13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To:</w:t>
      </w:r>
      <w:r w:rsidRPr="00093B1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Andris Mālnieks &lt;Andris.Malnieks@em.gov.lv&gt;; Andris Lazarevs &lt;Andris.Lazarevs@em.gov.lv&gt;</w:t>
      </w:r>
      <w:r w:rsidRPr="00093B1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093B13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Subject</w:t>
      </w:r>
      <w:proofErr w:type="spellEnd"/>
      <w:r w:rsidRPr="00093B13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093B1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RE: Par Patvertņu būvnormatīvu LBN 210-25</w:t>
      </w:r>
    </w:p>
    <w:p w14:paraId="13B38099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685920E8" w14:textId="77777777" w:rsidR="00093B13" w:rsidRPr="00093B13" w:rsidRDefault="00093B13" w:rsidP="00093B13">
      <w:pPr>
        <w:shd w:val="clear" w:color="auto" w:fill="D5EAFF"/>
        <w:spacing w:before="100" w:beforeAutospacing="1" w:after="100" w:afterAutospacing="1" w:line="200" w:lineRule="atLeast"/>
        <w:rPr>
          <w:rFonts w:ascii="Calibri" w:eastAsia="Calibri" w:hAnsi="Calibri" w:cs="Calibri"/>
          <w:color w:val="000000"/>
          <w:kern w:val="0"/>
          <w:lang w:eastAsia="lv-LV"/>
          <w14:ligatures w14:val="none"/>
        </w:rPr>
      </w:pPr>
      <w:r w:rsidRPr="00093B13">
        <w:rPr>
          <w:rFonts w:ascii="Calibri" w:eastAsia="Calibri" w:hAnsi="Calibri" w:cs="Calibri"/>
          <w:color w:val="000000"/>
          <w:kern w:val="0"/>
          <w:lang w:eastAsia="lv-LV"/>
          <w14:ligatures w14:val="none"/>
        </w:rPr>
        <w:t>INFORMĀCIJAI: E-pasta vēstules sūtītājs ir ārējais adresāts.</w:t>
      </w:r>
    </w:p>
    <w:p w14:paraId="3E504E61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093B13">
        <w:rPr>
          <w:rFonts w:ascii="Calibri" w:eastAsia="Calibri" w:hAnsi="Calibri" w:cs="Calibri"/>
          <w:kern w:val="0"/>
          <w:sz w:val="22"/>
          <w:szCs w:val="22"/>
        </w:rPr>
        <w:t>Labdien!</w:t>
      </w:r>
    </w:p>
    <w:p w14:paraId="29DBC0DF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6E82F87C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093B13">
        <w:rPr>
          <w:rFonts w:ascii="Calibri" w:eastAsia="Calibri" w:hAnsi="Calibri" w:cs="Calibri"/>
          <w:kern w:val="0"/>
          <w:sz w:val="22"/>
          <w:szCs w:val="22"/>
        </w:rPr>
        <w:t>Nav iebildumu par izziņā iekļautajām precizētajām redakcijām.</w:t>
      </w:r>
    </w:p>
    <w:p w14:paraId="3183A635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228C0E28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93B13">
        <w:rPr>
          <w:rFonts w:ascii="Helvetica" w:eastAsia="Calibri" w:hAnsi="Helvetica" w:cs="Calibri"/>
          <w:i/>
          <w:iCs/>
          <w:kern w:val="0"/>
          <w:sz w:val="18"/>
          <w:szCs w:val="18"/>
          <w:lang w:eastAsia="lv-LV"/>
          <w14:ligatures w14:val="none"/>
        </w:rPr>
        <w:t>Ar cieņu,</w:t>
      </w:r>
      <w:r w:rsidRPr="00093B13">
        <w:rPr>
          <w:rFonts w:ascii="Helvetica" w:eastAsia="Calibri" w:hAnsi="Helvetica" w:cs="Calibri"/>
          <w:i/>
          <w:iCs/>
          <w:kern w:val="0"/>
          <w:sz w:val="18"/>
          <w:szCs w:val="18"/>
          <w:lang w:eastAsia="lv-LV"/>
          <w14:ligatures w14:val="none"/>
        </w:rPr>
        <w:br/>
        <w:t>Maigurs Ludbāržs</w:t>
      </w:r>
      <w:r w:rsidRPr="00093B13">
        <w:rPr>
          <w:rFonts w:ascii="Helvetica" w:eastAsia="Calibri" w:hAnsi="Helvetica" w:cs="Calibri"/>
          <w:i/>
          <w:iCs/>
          <w:kern w:val="0"/>
          <w:sz w:val="18"/>
          <w:szCs w:val="18"/>
          <w:lang w:eastAsia="lv-LV"/>
          <w14:ligatures w14:val="none"/>
        </w:rPr>
        <w:br/>
        <w:t>Nozares politikas departamenta vecākais eksperts</w:t>
      </w:r>
      <w:r w:rsidRPr="00093B13">
        <w:rPr>
          <w:rFonts w:ascii="Helvetica" w:eastAsia="Calibri" w:hAnsi="Helvetica" w:cs="Calibri"/>
          <w:i/>
          <w:iCs/>
          <w:kern w:val="0"/>
          <w:sz w:val="18"/>
          <w:szCs w:val="18"/>
          <w:lang w:eastAsia="lv-LV"/>
          <w14:ligatures w14:val="none"/>
        </w:rPr>
        <w:br/>
      </w:r>
      <w:r w:rsidRPr="00093B13">
        <w:rPr>
          <w:rFonts w:ascii="Helvetica" w:eastAsia="Calibri" w:hAnsi="Helvetica" w:cs="Calibri"/>
          <w:i/>
          <w:iCs/>
          <w:kern w:val="0"/>
          <w:sz w:val="18"/>
          <w:szCs w:val="18"/>
          <w:lang w:eastAsia="lv-LV"/>
          <w14:ligatures w14:val="none"/>
        </w:rPr>
        <w:br/>
      </w:r>
      <w:r w:rsidRPr="00093B13">
        <w:rPr>
          <w:rFonts w:ascii="Helvetica" w:eastAsia="Calibri" w:hAnsi="Helvetica" w:cs="Calibri"/>
          <w:kern w:val="0"/>
          <w:sz w:val="18"/>
          <w:szCs w:val="18"/>
          <w:lang w:eastAsia="lv-LV"/>
          <w14:ligatures w14:val="none"/>
        </w:rPr>
        <w:t>IEKŠLIETU MINISTRIJA</w:t>
      </w:r>
      <w:r w:rsidRPr="00093B13">
        <w:rPr>
          <w:rFonts w:ascii="Helvetica" w:eastAsia="Calibri" w:hAnsi="Helvetica" w:cs="Calibri"/>
          <w:kern w:val="0"/>
          <w:sz w:val="18"/>
          <w:szCs w:val="18"/>
          <w:lang w:eastAsia="lv-LV"/>
          <w14:ligatures w14:val="none"/>
        </w:rPr>
        <w:br/>
        <w:t>Čiekurkalna 1.līnija 1, korp.2, Rīga, LV-1026</w:t>
      </w:r>
      <w:r w:rsidRPr="00093B13">
        <w:rPr>
          <w:rFonts w:ascii="Helvetica" w:eastAsia="Calibri" w:hAnsi="Helvetica" w:cs="Calibri"/>
          <w:kern w:val="0"/>
          <w:sz w:val="18"/>
          <w:szCs w:val="18"/>
          <w:lang w:eastAsia="lv-LV"/>
          <w14:ligatures w14:val="none"/>
        </w:rPr>
        <w:br/>
        <w:t xml:space="preserve">tālrunis: 67219079, e-pasts: </w:t>
      </w:r>
      <w:hyperlink r:id="rId4" w:history="1">
        <w:r w:rsidRPr="00093B13">
          <w:rPr>
            <w:rFonts w:ascii="Helvetica" w:eastAsia="Calibri" w:hAnsi="Helvetica" w:cs="Calibri"/>
            <w:color w:val="0000FF"/>
            <w:kern w:val="0"/>
            <w:sz w:val="18"/>
            <w:szCs w:val="18"/>
            <w:u w:val="single"/>
            <w:lang w:eastAsia="lv-LV"/>
            <w14:ligatures w14:val="none"/>
          </w:rPr>
          <w:t>maigurs.ludbarzs@iem.gov.lv</w:t>
        </w:r>
      </w:hyperlink>
    </w:p>
    <w:p w14:paraId="7207D245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311A94AF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63C6BB8A" w14:textId="77777777" w:rsidR="00093B13" w:rsidRPr="00093B13" w:rsidRDefault="00093B13" w:rsidP="00093B13">
      <w:pPr>
        <w:spacing w:after="0" w:line="240" w:lineRule="auto"/>
        <w:outlineLvl w:val="0"/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</w:pPr>
      <w:r w:rsidRPr="00093B13">
        <w:rPr>
          <w:rFonts w:ascii="Calibri" w:eastAsia="Calibri" w:hAnsi="Calibri" w:cs="Calibri"/>
          <w:b/>
          <w:bCs/>
          <w:kern w:val="0"/>
          <w:sz w:val="22"/>
          <w:szCs w:val="22"/>
          <w:lang w:val="en-US" w:eastAsia="lv-LV"/>
          <w14:ligatures w14:val="none"/>
        </w:rPr>
        <w:t>From:</w:t>
      </w:r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t xml:space="preserve"> Andris Mālnieks &lt;</w:t>
      </w:r>
      <w:hyperlink r:id="rId5" w:history="1">
        <w:r w:rsidRPr="00093B13">
          <w:rPr>
            <w:rFonts w:ascii="Calibri" w:eastAsia="Calibri" w:hAnsi="Calibri" w:cs="Calibri"/>
            <w:color w:val="0563C1"/>
            <w:kern w:val="0"/>
            <w:sz w:val="22"/>
            <w:szCs w:val="22"/>
            <w:u w:val="single"/>
            <w:lang w:val="en-US" w:eastAsia="lv-LV"/>
            <w14:ligatures w14:val="none"/>
          </w:rPr>
          <w:t>Andris.Malnieks@em.gov.lv</w:t>
        </w:r>
      </w:hyperlink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t xml:space="preserve">&gt; </w:t>
      </w:r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br/>
      </w:r>
      <w:r w:rsidRPr="00093B13">
        <w:rPr>
          <w:rFonts w:ascii="Calibri" w:eastAsia="Calibri" w:hAnsi="Calibri" w:cs="Calibri"/>
          <w:b/>
          <w:bCs/>
          <w:kern w:val="0"/>
          <w:sz w:val="22"/>
          <w:szCs w:val="22"/>
          <w:lang w:val="en-US" w:eastAsia="lv-LV"/>
          <w14:ligatures w14:val="none"/>
        </w:rPr>
        <w:t>Sent:</w:t>
      </w:r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t xml:space="preserve"> Monday, July 7, 2025 12:33 PM</w:t>
      </w:r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br/>
      </w:r>
      <w:r w:rsidRPr="00093B13">
        <w:rPr>
          <w:rFonts w:ascii="Calibri" w:eastAsia="Calibri" w:hAnsi="Calibri" w:cs="Calibri"/>
          <w:b/>
          <w:bCs/>
          <w:kern w:val="0"/>
          <w:sz w:val="22"/>
          <w:szCs w:val="22"/>
          <w:lang w:val="en-US" w:eastAsia="lv-LV"/>
          <w14:ligatures w14:val="none"/>
        </w:rPr>
        <w:t>To:</w:t>
      </w:r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t xml:space="preserve"> Maigurs Ludbāržs &lt;</w:t>
      </w:r>
      <w:hyperlink r:id="rId6" w:history="1">
        <w:r w:rsidRPr="00093B13">
          <w:rPr>
            <w:rFonts w:ascii="Calibri" w:eastAsia="Calibri" w:hAnsi="Calibri" w:cs="Calibri"/>
            <w:color w:val="0563C1"/>
            <w:kern w:val="0"/>
            <w:sz w:val="22"/>
            <w:szCs w:val="22"/>
            <w:u w:val="single"/>
            <w:lang w:val="en-US" w:eastAsia="lv-LV"/>
            <w14:ligatures w14:val="none"/>
          </w:rPr>
          <w:t>Maigurs.Ludbarzs@iem.gov.lv</w:t>
        </w:r>
      </w:hyperlink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t>&gt;</w:t>
      </w:r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br/>
      </w:r>
      <w:r w:rsidRPr="00093B13">
        <w:rPr>
          <w:rFonts w:ascii="Calibri" w:eastAsia="Calibri" w:hAnsi="Calibri" w:cs="Calibri"/>
          <w:b/>
          <w:bCs/>
          <w:kern w:val="0"/>
          <w:sz w:val="22"/>
          <w:szCs w:val="22"/>
          <w:lang w:val="en-US" w:eastAsia="lv-LV"/>
          <w14:ligatures w14:val="none"/>
        </w:rPr>
        <w:t>Subject:</w:t>
      </w:r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t xml:space="preserve"> FW: Par </w:t>
      </w:r>
      <w:proofErr w:type="spellStart"/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t>Patvertņu</w:t>
      </w:r>
      <w:proofErr w:type="spellEnd"/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t xml:space="preserve"> </w:t>
      </w:r>
      <w:proofErr w:type="spellStart"/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t>būvnormatīvu</w:t>
      </w:r>
      <w:proofErr w:type="spellEnd"/>
      <w:r w:rsidRPr="00093B13">
        <w:rPr>
          <w:rFonts w:ascii="Calibri" w:eastAsia="Calibri" w:hAnsi="Calibri" w:cs="Calibri"/>
          <w:kern w:val="0"/>
          <w:sz w:val="22"/>
          <w:szCs w:val="22"/>
          <w:lang w:val="en-US" w:eastAsia="lv-LV"/>
          <w14:ligatures w14:val="none"/>
        </w:rPr>
        <w:t xml:space="preserve"> LBN 210-25</w:t>
      </w:r>
    </w:p>
    <w:p w14:paraId="5A157F4A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05C111C7" w14:textId="77777777" w:rsidR="00093B13" w:rsidRPr="00093B13" w:rsidRDefault="00093B13" w:rsidP="00093B13">
      <w:pPr>
        <w:shd w:val="clear" w:color="auto" w:fill="FFEB9C"/>
        <w:spacing w:after="0" w:line="240" w:lineRule="atLeast"/>
        <w:rPr>
          <w:rFonts w:ascii="Calibri" w:eastAsia="Calibri" w:hAnsi="Calibri" w:cs="Calibri"/>
          <w:color w:val="000000"/>
          <w:kern w:val="0"/>
          <w:sz w:val="20"/>
          <w:szCs w:val="20"/>
          <w:lang w:eastAsia="lv-LV"/>
          <w14:ligatures w14:val="none"/>
        </w:rPr>
      </w:pPr>
      <w:r w:rsidRPr="00093B13">
        <w:rPr>
          <w:rFonts w:ascii="Calibri" w:eastAsia="Calibri" w:hAnsi="Calibri" w:cs="Calibri"/>
          <w:color w:val="9C6500"/>
          <w:kern w:val="0"/>
          <w:sz w:val="20"/>
          <w:szCs w:val="20"/>
          <w:lang w:eastAsia="lv-LV"/>
          <w14:ligatures w14:val="none"/>
        </w:rPr>
        <w:t>INFORMĀCIJA:</w:t>
      </w:r>
      <w:r w:rsidRPr="00093B13">
        <w:rPr>
          <w:rFonts w:ascii="Calibri" w:eastAsia="Calibri" w:hAnsi="Calibri" w:cs="Calibri"/>
          <w:color w:val="000000"/>
          <w:kern w:val="0"/>
          <w:sz w:val="20"/>
          <w:szCs w:val="20"/>
          <w:lang w:eastAsia="lv-LV"/>
          <w14:ligatures w14:val="none"/>
        </w:rPr>
        <w:t xml:space="preserve"> E-pasta vēstules sūtītājs ir ārējais adresāts.</w:t>
      </w:r>
    </w:p>
    <w:p w14:paraId="5AD3B53D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</w:p>
    <w:p w14:paraId="06DCDCF9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093B13">
        <w:rPr>
          <w:rFonts w:ascii="Calibri" w:eastAsia="Calibri" w:hAnsi="Calibri" w:cs="Calibri"/>
          <w:kern w:val="0"/>
          <w:sz w:val="22"/>
          <w:szCs w:val="22"/>
        </w:rPr>
        <w:t>Labdien,</w:t>
      </w:r>
    </w:p>
    <w:p w14:paraId="621600F1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093B13">
        <w:rPr>
          <w:rFonts w:ascii="Calibri" w:eastAsia="Calibri" w:hAnsi="Calibri" w:cs="Calibri"/>
          <w:kern w:val="0"/>
          <w:sz w:val="22"/>
          <w:szCs w:val="22"/>
        </w:rPr>
        <w:t>Nosūtu izziņu ar precizētām redakcijām (darba variants), kā arī 04.07.2025. tika saskaņota 23.punkta redakcija, nosakot slodzi 100kN/m2.</w:t>
      </w:r>
    </w:p>
    <w:p w14:paraId="012EF825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093B13">
        <w:rPr>
          <w:rFonts w:ascii="Calibri" w:eastAsia="Calibri" w:hAnsi="Calibri" w:cs="Calibri"/>
          <w:kern w:val="0"/>
          <w:sz w:val="22"/>
          <w:szCs w:val="22"/>
        </w:rPr>
        <w:t>Cieņā</w:t>
      </w:r>
    </w:p>
    <w:p w14:paraId="01F247B6" w14:textId="77777777" w:rsidR="00093B13" w:rsidRPr="00093B13" w:rsidRDefault="00093B13" w:rsidP="00093B13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46B5C14C" w14:textId="77777777" w:rsidR="00093B13" w:rsidRPr="00093B13" w:rsidRDefault="00093B13" w:rsidP="00093B13">
      <w:pPr>
        <w:spacing w:after="0" w:line="240" w:lineRule="auto"/>
        <w:rPr>
          <w:rFonts w:ascii="Times New Roman" w:eastAsia="Calibri" w:hAnsi="Times New Roman" w:cs="Times New Roman"/>
          <w:color w:val="00859B"/>
          <w:kern w:val="0"/>
          <w:lang w:eastAsia="lv-LV"/>
          <w14:ligatures w14:val="none"/>
        </w:rPr>
      </w:pPr>
    </w:p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4335"/>
      </w:tblGrid>
      <w:tr w:rsidR="00093B13" w:rsidRPr="00093B13" w14:paraId="774A9A16" w14:textId="77777777" w:rsidTr="00093B13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C55E14" w14:textId="77777777" w:rsidR="00093B13" w:rsidRPr="00093B13" w:rsidRDefault="00093B13" w:rsidP="00093B13">
            <w:pPr>
              <w:spacing w:after="0" w:line="252" w:lineRule="auto"/>
              <w:rPr>
                <w:rFonts w:ascii="Open Sans" w:eastAsia="Calibri" w:hAnsi="Open Sans" w:cs="Open Sans"/>
                <w:color w:val="383838"/>
                <w:spacing w:val="6"/>
                <w:kern w:val="0"/>
                <w:sz w:val="20"/>
                <w:szCs w:val="20"/>
                <w14:ligatures w14:val="none"/>
              </w:rPr>
            </w:pPr>
            <w:r w:rsidRPr="00093B13">
              <w:rPr>
                <w:rFonts w:ascii="Open Sans" w:eastAsia="Calibri" w:hAnsi="Open Sans" w:cs="Open Sans"/>
                <w:noProof/>
                <w:color w:val="383838"/>
                <w:spacing w:val="6"/>
                <w:kern w:val="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12653DD8" wp14:editId="56789E6E">
                  <wp:extent cx="1311910" cy="1002030"/>
                  <wp:effectExtent l="0" t="0" r="2540" b="7620"/>
                  <wp:docPr id="1" name="Attēls 2" descr="Attēls, kurā ir teksts, skečs, balts, kronis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ēls 2" descr="Attēls, kurā ir teksts, skečs, balts, kronis&#10;&#10;Mākslīgā intelekta ģenerētais saturs var būt nepareiz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B71236" w14:textId="77777777" w:rsidR="00093B13" w:rsidRPr="00093B13" w:rsidRDefault="00093B13" w:rsidP="00093B13">
            <w:pPr>
              <w:spacing w:after="0" w:line="252" w:lineRule="auto"/>
              <w:rPr>
                <w:rFonts w:ascii="Verdana" w:eastAsia="Calibri" w:hAnsi="Verdana" w:cs="Calibri"/>
                <w:b/>
                <w:bCs/>
                <w:color w:val="00859B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D427F80" w14:textId="77777777" w:rsidR="00093B13" w:rsidRPr="00093B13" w:rsidRDefault="00093B13" w:rsidP="00093B13">
            <w:pPr>
              <w:spacing w:after="0" w:line="252" w:lineRule="auto"/>
              <w:rPr>
                <w:rFonts w:ascii="Verdana" w:eastAsia="Calibri" w:hAnsi="Verdana" w:cs="Calibri"/>
                <w:b/>
                <w:bCs/>
                <w:color w:val="00859B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93B13">
              <w:rPr>
                <w:rFonts w:ascii="Verdana" w:eastAsia="Calibri" w:hAnsi="Verdana" w:cs="Calibri"/>
                <w:b/>
                <w:bCs/>
                <w:color w:val="00859B"/>
                <w:kern w:val="0"/>
                <w:sz w:val="18"/>
                <w:szCs w:val="18"/>
                <w:lang w:eastAsia="lv-LV"/>
                <w14:ligatures w14:val="none"/>
              </w:rPr>
              <w:t>ANDRIS MĀLNIEKS</w:t>
            </w:r>
          </w:p>
          <w:p w14:paraId="2B224232" w14:textId="77777777" w:rsidR="00093B13" w:rsidRPr="00093B13" w:rsidRDefault="00093B13" w:rsidP="00093B13">
            <w:pPr>
              <w:spacing w:after="0" w:line="252" w:lineRule="auto"/>
              <w:rPr>
                <w:rFonts w:ascii="Verdana" w:eastAsia="Calibri" w:hAnsi="Verdana" w:cs="Calibr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93B13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Ekonomikas ministrijas</w:t>
            </w:r>
          </w:p>
          <w:p w14:paraId="5C5232D5" w14:textId="77777777" w:rsidR="00093B13" w:rsidRPr="00093B13" w:rsidRDefault="00093B13" w:rsidP="00093B13">
            <w:pPr>
              <w:spacing w:after="0" w:line="252" w:lineRule="auto"/>
              <w:rPr>
                <w:rFonts w:ascii="Verdana" w:eastAsia="Calibri" w:hAnsi="Verdana" w:cs="Calibr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93B13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Būvniecības politikas departamenta</w:t>
            </w:r>
          </w:p>
          <w:p w14:paraId="5874F7D5" w14:textId="77777777" w:rsidR="00093B13" w:rsidRPr="00093B13" w:rsidRDefault="00093B13" w:rsidP="00093B13">
            <w:pPr>
              <w:spacing w:after="0" w:line="252" w:lineRule="auto"/>
              <w:rPr>
                <w:rFonts w:ascii="Verdana" w:eastAsia="Calibri" w:hAnsi="Verdana" w:cs="Calibr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93B13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Vecākais referents</w:t>
            </w:r>
          </w:p>
          <w:p w14:paraId="1A549A25" w14:textId="77777777" w:rsidR="00093B13" w:rsidRPr="00093B13" w:rsidRDefault="00093B13" w:rsidP="00093B13">
            <w:pPr>
              <w:spacing w:after="0" w:line="252" w:lineRule="auto"/>
              <w:rPr>
                <w:rFonts w:ascii="Verdana" w:eastAsia="Calibri" w:hAnsi="Verdana" w:cs="Calibr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93B13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67013086</w:t>
            </w:r>
          </w:p>
          <w:p w14:paraId="3AAA4945" w14:textId="77777777" w:rsidR="00093B13" w:rsidRPr="00093B13" w:rsidRDefault="00093B13" w:rsidP="00093B13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hyperlink r:id="rId8" w:history="1">
              <w:r w:rsidRPr="00093B13">
                <w:rPr>
                  <w:rFonts w:ascii="Verdana" w:eastAsia="Calibri" w:hAnsi="Verdana" w:cs="Calibri"/>
                  <w:color w:val="0563C1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Andris.Malnieks@em.gov.lv</w:t>
              </w:r>
            </w:hyperlink>
          </w:p>
          <w:p w14:paraId="31C9AF03" w14:textId="77777777" w:rsidR="00093B13" w:rsidRPr="00093B13" w:rsidRDefault="00093B13" w:rsidP="00093B13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93B13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Brīvības iela 55, Rīga, LV-1519, Latvija</w:t>
            </w:r>
          </w:p>
          <w:p w14:paraId="214BE2DA" w14:textId="77777777" w:rsidR="00093B13" w:rsidRPr="00093B13" w:rsidRDefault="00093B13" w:rsidP="00093B13">
            <w:pPr>
              <w:spacing w:after="0" w:line="252" w:lineRule="auto"/>
              <w:rPr>
                <w:rFonts w:ascii="Verdana" w:eastAsia="Calibri" w:hAnsi="Verdana" w:cs="Calibri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9" w:history="1">
              <w:r w:rsidRPr="00093B13">
                <w:rPr>
                  <w:rFonts w:ascii="Verdana" w:eastAsia="Calibri" w:hAnsi="Verdana" w:cs="Calibri"/>
                  <w:color w:val="000000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pasts@em.gov.lv</w:t>
              </w:r>
            </w:hyperlink>
            <w:r w:rsidRPr="00093B13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, </w:t>
            </w:r>
            <w:r w:rsidRPr="00093B13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  <w:hyperlink r:id="rId10" w:history="1">
              <w:r w:rsidRPr="00093B13">
                <w:rPr>
                  <w:rFonts w:ascii="Verdana" w:eastAsia="Calibri" w:hAnsi="Verdana" w:cs="Calibri"/>
                  <w:color w:val="000000"/>
                  <w:kern w:val="0"/>
                  <w:sz w:val="18"/>
                  <w:szCs w:val="18"/>
                  <w14:ligatures w14:val="none"/>
                </w:rPr>
                <w:t>www.em.gov.lv</w:t>
              </w:r>
            </w:hyperlink>
          </w:p>
        </w:tc>
      </w:tr>
      <w:tr w:rsidR="00093B13" w:rsidRPr="00093B13" w14:paraId="1D9FB165" w14:textId="77777777" w:rsidTr="00093B13">
        <w:tc>
          <w:tcPr>
            <w:tcW w:w="3000" w:type="dxa"/>
            <w:shd w:val="clear" w:color="auto" w:fill="FFFFFF"/>
            <w:tcMar>
              <w:top w:w="300" w:type="dxa"/>
              <w:left w:w="75" w:type="dxa"/>
              <w:bottom w:w="45" w:type="dxa"/>
              <w:right w:w="75" w:type="dxa"/>
            </w:tcMar>
            <w:hideMark/>
          </w:tcPr>
          <w:p w14:paraId="0406367B" w14:textId="77777777" w:rsidR="00093B13" w:rsidRPr="00093B13" w:rsidRDefault="00093B13" w:rsidP="00093B13">
            <w:pPr>
              <w:spacing w:after="0" w:line="252" w:lineRule="auto"/>
              <w:rPr>
                <w:rFonts w:ascii="Open Sans" w:eastAsia="Calibri" w:hAnsi="Open Sans" w:cs="Open Sans"/>
                <w:color w:val="383838"/>
                <w:spacing w:val="6"/>
                <w:kern w:val="0"/>
                <w:sz w:val="20"/>
                <w:szCs w:val="20"/>
                <w14:ligatures w14:val="none"/>
              </w:rPr>
            </w:pPr>
            <w:r w:rsidRPr="00093B13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drawing>
                <wp:inline distT="0" distB="0" distL="0" distR="0" wp14:anchorId="603429B6" wp14:editId="6C62CD8E">
                  <wp:extent cx="1820545" cy="389890"/>
                  <wp:effectExtent l="0" t="0" r="8255" b="0"/>
                  <wp:docPr id="2" name="Attēls 1" descr="Attēls, kurā ir logotips, krāsainība, ekrānuzņēmums, grafika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ttēls 1" descr="Attēls, kurā ir logotips, krāsainība, ekrānuzņēmums, grafika&#10;&#10;Mākslīgā intelekta ģenerētais saturs var būt nepareiz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B13">
              <w:rPr>
                <w:rFonts w:ascii="Open Sans" w:eastAsia="Calibri" w:hAnsi="Open Sans" w:cs="Open Sans"/>
                <w:color w:val="383838"/>
                <w:spacing w:val="6"/>
                <w:kern w:val="0"/>
                <w:sz w:val="20"/>
                <w:szCs w:val="20"/>
                <w14:ligatures w14:val="none"/>
              </w:rPr>
              <w:t>     </w:t>
            </w:r>
          </w:p>
        </w:tc>
        <w:tc>
          <w:tcPr>
            <w:tcW w:w="4655" w:type="dxa"/>
            <w:shd w:val="clear" w:color="auto" w:fill="FFFFFF"/>
            <w:vAlign w:val="center"/>
            <w:hideMark/>
          </w:tcPr>
          <w:p w14:paraId="7D64C327" w14:textId="77777777" w:rsidR="00093B13" w:rsidRPr="00093B13" w:rsidRDefault="00093B13" w:rsidP="00093B13">
            <w:pPr>
              <w:spacing w:after="0" w:line="240" w:lineRule="auto"/>
              <w:rPr>
                <w:rFonts w:ascii="Open Sans" w:eastAsia="Calibri" w:hAnsi="Open Sans" w:cs="Open Sans"/>
                <w:color w:val="383838"/>
                <w:spacing w:val="6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1958D51" w14:textId="77777777" w:rsidR="00093B13" w:rsidRDefault="00093B13"/>
    <w:sectPr w:rsidR="00093B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13"/>
    <w:rsid w:val="00093B13"/>
    <w:rsid w:val="0070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08EB61"/>
  <w15:chartTrackingRefBased/>
  <w15:docId w15:val="{02402751-3DB3-4AF6-8518-42686919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93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93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93B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93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93B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93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93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93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93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93B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93B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93B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93B1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93B1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93B1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93B1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93B1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93B1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93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93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93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93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93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93B1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93B1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93B1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93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93B1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93B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9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is.Malnieks@em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gurs.Ludbarzs@iem.gov.lv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Andris.Malnieks@em.gov.lv" TargetMode="External"/><Relationship Id="rId10" Type="http://schemas.openxmlformats.org/officeDocument/2006/relationships/hyperlink" Target="http://www.em.gov.lv/" TargetMode="External"/><Relationship Id="rId4" Type="http://schemas.openxmlformats.org/officeDocument/2006/relationships/hyperlink" Target="mailto:ronalds.petrovskis@iem.gov.lv" TargetMode="External"/><Relationship Id="rId9" Type="http://schemas.openxmlformats.org/officeDocument/2006/relationships/hyperlink" Target="mailto:pasts@e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933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Mālnieks</dc:creator>
  <cp:keywords/>
  <dc:description/>
  <cp:lastModifiedBy>Andris Mālnieks</cp:lastModifiedBy>
  <cp:revision>1</cp:revision>
  <dcterms:created xsi:type="dcterms:W3CDTF">2025-07-07T09:42:00Z</dcterms:created>
  <dcterms:modified xsi:type="dcterms:W3CDTF">2025-07-07T09:45:00Z</dcterms:modified>
</cp:coreProperties>
</file>