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9.13. ziņo Valsts policijai, ja blakus izglītības iestādei esošajā tirdzniecības vietā izglītojamiem tiek pārdotas atkarību izraisošas vielas;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Tabakas izstrādājumu, augu smēķēšanas produktu, elektronisko smēķēšanas ierīču un to šķidrumu aprites likuma 8. panta trešā daļa paredz, ka tabakas izstrādājumus, augu smēķēšanas produktus, elektroniskās smēķēšanas ierīces un uzpildes tvertnes aizliegts pārdot personām, kuras ir jaunākas par 18 gadiem, un šīs personas nedrīkst tos iegādāties. Alkohola aprites likuma 6. panta otrā daļa noteic, ka alkoholiskos dzērienus aizliegts pārdot personām, kuras ir jaunākas par 18 gadiem, un šīs personas nedrīkst tos iegādāties.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Policijai jāziņo, ja ir noticis pārkāpums. Tādējādi nav saprotams, kāpēc gadījumā, ja izglītojamajam, kurš ir sasniedzis 18 gadu vecumu, ir pārdotas atkarību izraisošas vielas, būtu jāziņo Valsts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saprotams, kas tiek saprasts ar "blakus izglītības iestādei esošu tirdzniecības vietu". Ja ar to tiek saprasta vieta, kas robežojas ar izglītības iestādi, nav saskatāms pamatojums, kāpēc tikai šādā gadījumā būtu jāziņo Valsts policijai. Ja izglītības iestādes vai viņa pilnvarotas personas rīcībā ir informācija par konkrētu tirdzniecības vietu, kur izglītojamam pārdotas atkarību izraisošas vielas, bet kas neatrodas "blakus" izglītības iestādei, nav saprotams, kādēļ šādā gadījumā nav jāziņo Valsts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Tabakas izstrādājumu, augu smēķēšanas produktu, elektronisko smēķēšanas ierīču un to šķidrumu aprites likuma 15. panta pirmā daļa paredz, ka administratīvā pārkāpuma procesu par šā likuma 14. panta pirmajā, piektajā, sestajā, septītajā, devītajā un desmitajā daļā minētajiem pārkāpumiem veic Valsts policija vai pašvaldības policija. Līdz ar to nav skaidrs, kādēļ projektā paredzēts, ka tiek ziņots tieši Valsts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projektu, nepieciešamības gadījumā ietverot atbilstošu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26.05.2023. 19.30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26.05.2023. 19.30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