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21-TA-933: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Biedrību un nodibinājumu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29.03.2023. 17.09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29.03.2023. 17.09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