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55B1DF" w14:textId="361982A5" w:rsidR="00FE5B5C" w:rsidRPr="008206E3" w:rsidRDefault="00FE5B5C" w:rsidP="00D03D0B">
      <w:pPr>
        <w:rPr>
          <w:szCs w:val="24"/>
        </w:rPr>
      </w:pPr>
      <w:bookmarkStart w:id="0" w:name="_GoBack"/>
      <w:bookmarkEnd w:id="0"/>
      <w:r w:rsidRPr="008206E3">
        <w:rPr>
          <w:szCs w:val="24"/>
        </w:rPr>
        <w:t xml:space="preserve">Uz </w:t>
      </w:r>
      <w:r w:rsidR="002A776E" w:rsidRPr="008206E3">
        <w:rPr>
          <w:szCs w:val="24"/>
        </w:rPr>
        <w:t>24</w:t>
      </w:r>
      <w:r w:rsidR="00A76CDF" w:rsidRPr="008206E3">
        <w:rPr>
          <w:szCs w:val="24"/>
        </w:rPr>
        <w:t>.</w:t>
      </w:r>
      <w:r w:rsidR="00226C34" w:rsidRPr="008206E3">
        <w:rPr>
          <w:szCs w:val="24"/>
        </w:rPr>
        <w:t>0</w:t>
      </w:r>
      <w:r w:rsidR="002A776E" w:rsidRPr="008206E3">
        <w:rPr>
          <w:szCs w:val="24"/>
        </w:rPr>
        <w:t>9</w:t>
      </w:r>
      <w:r w:rsidRPr="008206E3">
        <w:rPr>
          <w:szCs w:val="24"/>
        </w:rPr>
        <w:t>.20</w:t>
      </w:r>
      <w:r w:rsidR="00226C34" w:rsidRPr="008206E3">
        <w:rPr>
          <w:szCs w:val="24"/>
        </w:rPr>
        <w:t>20</w:t>
      </w:r>
      <w:r w:rsidRPr="008206E3">
        <w:rPr>
          <w:szCs w:val="24"/>
        </w:rPr>
        <w:t>. VSS prot.</w:t>
      </w:r>
      <w:r w:rsidR="0021478D" w:rsidRPr="008206E3">
        <w:rPr>
          <w:szCs w:val="24"/>
        </w:rPr>
        <w:t xml:space="preserve"> </w:t>
      </w:r>
      <w:r w:rsidRPr="008206E3">
        <w:rPr>
          <w:szCs w:val="24"/>
        </w:rPr>
        <w:t>Nr.</w:t>
      </w:r>
      <w:r w:rsidR="0021478D" w:rsidRPr="008206E3">
        <w:rPr>
          <w:szCs w:val="24"/>
        </w:rPr>
        <w:t xml:space="preserve"> </w:t>
      </w:r>
      <w:r w:rsidR="002A776E" w:rsidRPr="008206E3">
        <w:rPr>
          <w:szCs w:val="24"/>
        </w:rPr>
        <w:t>38</w:t>
      </w:r>
      <w:r w:rsidRPr="008206E3">
        <w:rPr>
          <w:szCs w:val="24"/>
        </w:rPr>
        <w:t xml:space="preserve"> </w:t>
      </w:r>
      <w:r w:rsidR="003B1EF9">
        <w:rPr>
          <w:szCs w:val="24"/>
        </w:rPr>
        <w:t>4</w:t>
      </w:r>
      <w:r w:rsidRPr="008206E3">
        <w:rPr>
          <w:szCs w:val="24"/>
        </w:rPr>
        <w:t>.§ (VSS</w:t>
      </w:r>
      <w:r w:rsidR="00226C34" w:rsidRPr="008206E3">
        <w:rPr>
          <w:szCs w:val="24"/>
        </w:rPr>
        <w:t>-</w:t>
      </w:r>
      <w:r w:rsidR="002A776E" w:rsidRPr="008206E3">
        <w:rPr>
          <w:szCs w:val="24"/>
        </w:rPr>
        <w:t>80</w:t>
      </w:r>
      <w:r w:rsidR="003B1EF9">
        <w:rPr>
          <w:szCs w:val="24"/>
        </w:rPr>
        <w:t>9</w:t>
      </w:r>
      <w:r w:rsidRPr="008206E3">
        <w:rPr>
          <w:szCs w:val="24"/>
        </w:rPr>
        <w:t>)</w:t>
      </w:r>
    </w:p>
    <w:p w14:paraId="52657CBF" w14:textId="3746186A" w:rsidR="00FE5B5C" w:rsidRPr="008206E3" w:rsidRDefault="00F66E2A" w:rsidP="00D03D0B">
      <w:pPr>
        <w:jc w:val="right"/>
        <w:rPr>
          <w:b/>
          <w:szCs w:val="24"/>
        </w:rPr>
      </w:pPr>
      <w:r w:rsidRPr="008206E3">
        <w:rPr>
          <w:b/>
          <w:szCs w:val="24"/>
        </w:rPr>
        <w:t>Ekonomikas</w:t>
      </w:r>
      <w:r w:rsidR="00786670" w:rsidRPr="008206E3">
        <w:rPr>
          <w:b/>
          <w:szCs w:val="24"/>
        </w:rPr>
        <w:t xml:space="preserve"> </w:t>
      </w:r>
      <w:r w:rsidR="00160051" w:rsidRPr="008206E3">
        <w:rPr>
          <w:b/>
          <w:szCs w:val="24"/>
        </w:rPr>
        <w:t>ministrijai</w:t>
      </w:r>
    </w:p>
    <w:p w14:paraId="42105168" w14:textId="070FE012" w:rsidR="00FE5B5C" w:rsidRPr="008206E3" w:rsidRDefault="00FE5B5C" w:rsidP="00D03D0B">
      <w:pPr>
        <w:rPr>
          <w:szCs w:val="24"/>
        </w:rPr>
      </w:pPr>
    </w:p>
    <w:p w14:paraId="0713CB7D" w14:textId="236E875A" w:rsidR="00FE5B5C" w:rsidRPr="008206E3" w:rsidRDefault="00FE5B5C" w:rsidP="0021478D">
      <w:pPr>
        <w:ind w:right="4832"/>
        <w:rPr>
          <w:i/>
          <w:szCs w:val="24"/>
        </w:rPr>
      </w:pPr>
      <w:r w:rsidRPr="008206E3">
        <w:rPr>
          <w:i/>
          <w:szCs w:val="24"/>
        </w:rPr>
        <w:t>Par</w:t>
      </w:r>
      <w:bookmarkStart w:id="1" w:name="_Hlk26447181"/>
      <w:r w:rsidR="00786670" w:rsidRPr="008206E3">
        <w:rPr>
          <w:i/>
          <w:szCs w:val="24"/>
        </w:rPr>
        <w:t xml:space="preserve"> </w:t>
      </w:r>
      <w:r w:rsidR="002A776E" w:rsidRPr="008206E3">
        <w:rPr>
          <w:i/>
          <w:szCs w:val="24"/>
        </w:rPr>
        <w:t xml:space="preserve">Ministru kabineta noteikumu projektu </w:t>
      </w:r>
      <w:r w:rsidR="003B1EF9" w:rsidRPr="003B1EF9">
        <w:rPr>
          <w:i/>
          <w:szCs w:val="24"/>
        </w:rPr>
        <w:t>"Grozījumi Ministru kabineta 2015.gada 30.jūnija noteikumos Nr.333 "Noteikumi par Latvijas būvnormatīvu LBN 201–15 "Būvju ugunsdrošība""</w:t>
      </w:r>
    </w:p>
    <w:bookmarkEnd w:id="1"/>
    <w:p w14:paraId="6919C4E0" w14:textId="1CA2C342" w:rsidR="00FE5B5C" w:rsidRPr="008206E3" w:rsidRDefault="00FE5B5C" w:rsidP="00D03D0B">
      <w:pPr>
        <w:rPr>
          <w:szCs w:val="24"/>
        </w:rPr>
      </w:pPr>
    </w:p>
    <w:p w14:paraId="07AE1F64" w14:textId="385F0B6A" w:rsidR="00BE2B8E" w:rsidRDefault="00FE5B5C" w:rsidP="00BE2B8E">
      <w:pPr>
        <w:ind w:firstLine="567"/>
        <w:rPr>
          <w:szCs w:val="24"/>
        </w:rPr>
      </w:pPr>
      <w:r w:rsidRPr="008206E3">
        <w:rPr>
          <w:szCs w:val="24"/>
        </w:rPr>
        <w:t xml:space="preserve">Tieslietu ministrija ir </w:t>
      </w:r>
      <w:r w:rsidR="00033BAA" w:rsidRPr="008206E3">
        <w:rPr>
          <w:szCs w:val="24"/>
        </w:rPr>
        <w:t>izskatījusi</w:t>
      </w:r>
      <w:r w:rsidR="00160051" w:rsidRPr="008206E3">
        <w:rPr>
          <w:szCs w:val="24"/>
        </w:rPr>
        <w:t xml:space="preserve"> </w:t>
      </w:r>
      <w:r w:rsidR="000F1EA9" w:rsidRPr="008206E3">
        <w:rPr>
          <w:szCs w:val="24"/>
        </w:rPr>
        <w:t>Ekonomikas</w:t>
      </w:r>
      <w:r w:rsidR="00786670" w:rsidRPr="008206E3">
        <w:rPr>
          <w:szCs w:val="24"/>
        </w:rPr>
        <w:t xml:space="preserve"> </w:t>
      </w:r>
      <w:r w:rsidR="00160051" w:rsidRPr="008206E3">
        <w:rPr>
          <w:szCs w:val="24"/>
        </w:rPr>
        <w:t xml:space="preserve">ministrijas </w:t>
      </w:r>
      <w:r w:rsidR="005E4616" w:rsidRPr="008206E3">
        <w:rPr>
          <w:szCs w:val="24"/>
        </w:rPr>
        <w:t xml:space="preserve">izstrādāto </w:t>
      </w:r>
      <w:r w:rsidR="002A776E" w:rsidRPr="008206E3">
        <w:rPr>
          <w:szCs w:val="24"/>
        </w:rPr>
        <w:t xml:space="preserve">Ministru kabineta noteikumu projektu </w:t>
      </w:r>
      <w:r w:rsidR="003B1EF9" w:rsidRPr="003B1EF9">
        <w:rPr>
          <w:szCs w:val="24"/>
        </w:rPr>
        <w:t xml:space="preserve">"Grozījumi Ministru kabineta 2015.gada 30.jūnija noteikumos Nr.333 "Noteikumi par Latvijas būvnormatīvu LBN 201–15 "Būvju ugunsdrošība"" </w:t>
      </w:r>
      <w:r w:rsidR="005E4616" w:rsidRPr="008206E3">
        <w:rPr>
          <w:szCs w:val="24"/>
        </w:rPr>
        <w:t xml:space="preserve">(turpmāk </w:t>
      </w:r>
      <w:r w:rsidR="00DF567E" w:rsidRPr="008206E3">
        <w:rPr>
          <w:szCs w:val="24"/>
        </w:rPr>
        <w:t>–</w:t>
      </w:r>
      <w:r w:rsidR="000F1EA9" w:rsidRPr="008206E3">
        <w:rPr>
          <w:szCs w:val="24"/>
        </w:rPr>
        <w:t xml:space="preserve"> </w:t>
      </w:r>
      <w:r w:rsidR="005E4616" w:rsidRPr="008206E3">
        <w:rPr>
          <w:szCs w:val="24"/>
        </w:rPr>
        <w:t xml:space="preserve">projekts) </w:t>
      </w:r>
      <w:r w:rsidRPr="008206E3">
        <w:rPr>
          <w:szCs w:val="24"/>
        </w:rPr>
        <w:t xml:space="preserve">un atbalsta </w:t>
      </w:r>
      <w:r w:rsidR="000F1EA9" w:rsidRPr="008206E3">
        <w:rPr>
          <w:szCs w:val="24"/>
        </w:rPr>
        <w:t>tā tālāku</w:t>
      </w:r>
      <w:r w:rsidRPr="008206E3">
        <w:rPr>
          <w:szCs w:val="24"/>
        </w:rPr>
        <w:t xml:space="preserve"> virzību</w:t>
      </w:r>
      <w:r w:rsidR="003B1EF9">
        <w:rPr>
          <w:szCs w:val="24"/>
        </w:rPr>
        <w:t xml:space="preserve"> </w:t>
      </w:r>
      <w:r w:rsidR="003B1EF9" w:rsidRPr="003B1EF9">
        <w:rPr>
          <w:b/>
          <w:bCs/>
          <w:szCs w:val="24"/>
        </w:rPr>
        <w:t>bez iebildumiem</w:t>
      </w:r>
      <w:r w:rsidR="003B1EF9">
        <w:rPr>
          <w:szCs w:val="24"/>
        </w:rPr>
        <w:t xml:space="preserve">, vienlaikus izsakām šādu priekšlikumu: </w:t>
      </w:r>
    </w:p>
    <w:p w14:paraId="2CA6244C" w14:textId="0C7F3421" w:rsidR="001A73DB" w:rsidRDefault="001A73DB" w:rsidP="003B1EF9">
      <w:pPr>
        <w:ind w:firstLine="567"/>
        <w:rPr>
          <w:szCs w:val="24"/>
        </w:rPr>
      </w:pPr>
      <w:bookmarkStart w:id="2" w:name="OLE_LINK34"/>
      <w:bookmarkStart w:id="3" w:name="OLE_LINK35"/>
      <w:r>
        <w:rPr>
          <w:szCs w:val="24"/>
        </w:rPr>
        <w:t xml:space="preserve">Projekta anotācijas kopsavilkumā ir noteikts, ka projekta mērķis ir pārcelt projektā norādītās prasības attiecībā uz ugunsdrošību </w:t>
      </w:r>
      <w:r w:rsidRPr="001A73DB">
        <w:rPr>
          <w:szCs w:val="24"/>
        </w:rPr>
        <w:t>uz atbilstošas jomas būvnormatīv</w:t>
      </w:r>
      <w:r w:rsidR="007671DB">
        <w:rPr>
          <w:szCs w:val="24"/>
        </w:rPr>
        <w:t>u</w:t>
      </w:r>
      <w:r w:rsidRPr="001A73DB">
        <w:rPr>
          <w:szCs w:val="24"/>
        </w:rPr>
        <w:t>,</w:t>
      </w:r>
      <w:r>
        <w:rPr>
          <w:szCs w:val="24"/>
        </w:rPr>
        <w:t xml:space="preserve"> </w:t>
      </w:r>
      <w:r w:rsidRPr="001A73DB">
        <w:rPr>
          <w:szCs w:val="24"/>
        </w:rPr>
        <w:t xml:space="preserve">veicot grozījumus </w:t>
      </w:r>
      <w:r w:rsidRPr="003B1EF9">
        <w:rPr>
          <w:szCs w:val="24"/>
        </w:rPr>
        <w:t>Ministru kabineta 2015.gada 30.jūnija noteikumos Nr.333 "Noteikumi par Latvijas būvnormatīvu LBN 201–15 "Būvju ugunsdrošība"</w:t>
      </w:r>
      <w:r>
        <w:rPr>
          <w:szCs w:val="24"/>
        </w:rPr>
        <w:t xml:space="preserve"> (turpmāk – Noteikumi Nr.333) </w:t>
      </w:r>
      <w:r w:rsidRPr="001A73DB">
        <w:rPr>
          <w:szCs w:val="24"/>
        </w:rPr>
        <w:t>un vienlaikus pilnveidojot minēto regulējumu.</w:t>
      </w:r>
      <w:r>
        <w:rPr>
          <w:szCs w:val="24"/>
        </w:rPr>
        <w:t xml:space="preserve"> </w:t>
      </w:r>
    </w:p>
    <w:p w14:paraId="72B683C1" w14:textId="29FC09F5" w:rsidR="00EB41F6" w:rsidRDefault="001A73DB" w:rsidP="00F475BA">
      <w:pPr>
        <w:ind w:firstLine="567"/>
        <w:rPr>
          <w:szCs w:val="24"/>
        </w:rPr>
      </w:pPr>
      <w:r>
        <w:rPr>
          <w:szCs w:val="24"/>
        </w:rPr>
        <w:t>Ņemot vērā to, ka projekts paredz papildināt Noteikumus Nr.333 ar vairākām prasībām, lūdzam izvērtēt</w:t>
      </w:r>
      <w:r w:rsidR="00D034CD">
        <w:rPr>
          <w:szCs w:val="24"/>
        </w:rPr>
        <w:t>,</w:t>
      </w:r>
      <w:r>
        <w:rPr>
          <w:szCs w:val="24"/>
        </w:rPr>
        <w:t xml:space="preserve"> vai nav nepieciešams projektā minētajām prasībām iekļaut pārejas </w:t>
      </w:r>
      <w:r w:rsidR="000426DB">
        <w:rPr>
          <w:szCs w:val="24"/>
        </w:rPr>
        <w:t>posmu</w:t>
      </w:r>
      <w:r>
        <w:rPr>
          <w:szCs w:val="24"/>
        </w:rPr>
        <w:t xml:space="preserve">, ņemot vērā to, </w:t>
      </w:r>
      <w:r w:rsidRPr="00D034CD">
        <w:rPr>
          <w:szCs w:val="24"/>
        </w:rPr>
        <w:t xml:space="preserve">ka ir </w:t>
      </w:r>
      <w:r w:rsidR="00D034CD">
        <w:rPr>
          <w:szCs w:val="24"/>
        </w:rPr>
        <w:t xml:space="preserve">uzbūvētas </w:t>
      </w:r>
      <w:r w:rsidRPr="00D034CD">
        <w:rPr>
          <w:szCs w:val="24"/>
        </w:rPr>
        <w:t>būves</w:t>
      </w:r>
      <w:r w:rsidR="00D034CD">
        <w:rPr>
          <w:szCs w:val="24"/>
        </w:rPr>
        <w:t xml:space="preserve"> un akceptēti būvprojekti</w:t>
      </w:r>
      <w:r w:rsidRPr="00D034CD">
        <w:rPr>
          <w:szCs w:val="24"/>
        </w:rPr>
        <w:t>,</w:t>
      </w:r>
      <w:r w:rsidR="00D034CD">
        <w:rPr>
          <w:szCs w:val="24"/>
        </w:rPr>
        <w:t xml:space="preserve"> attiecībā uz</w:t>
      </w:r>
      <w:r w:rsidRPr="00D034CD">
        <w:rPr>
          <w:szCs w:val="24"/>
        </w:rPr>
        <w:t xml:space="preserve"> kur</w:t>
      </w:r>
      <w:r w:rsidR="00D034CD">
        <w:rPr>
          <w:szCs w:val="24"/>
        </w:rPr>
        <w:t>iem</w:t>
      </w:r>
      <w:r w:rsidRPr="00D034CD">
        <w:rPr>
          <w:szCs w:val="24"/>
        </w:rPr>
        <w:t xml:space="preserve"> līdz projekta spēkā stāšanās brīdim būs ievēro</w:t>
      </w:r>
      <w:r w:rsidR="00D034CD">
        <w:rPr>
          <w:szCs w:val="24"/>
        </w:rPr>
        <w:t xml:space="preserve">ts </w:t>
      </w:r>
      <w:r w:rsidR="000426DB" w:rsidRPr="00D034CD">
        <w:rPr>
          <w:szCs w:val="24"/>
        </w:rPr>
        <w:t>spēkā esoš</w:t>
      </w:r>
      <w:r w:rsidR="00D034CD">
        <w:rPr>
          <w:szCs w:val="24"/>
        </w:rPr>
        <w:t>ais</w:t>
      </w:r>
      <w:r w:rsidRPr="00D034CD">
        <w:rPr>
          <w:szCs w:val="24"/>
        </w:rPr>
        <w:t xml:space="preserve"> </w:t>
      </w:r>
      <w:r w:rsidR="00BE3501" w:rsidRPr="00D034CD">
        <w:rPr>
          <w:szCs w:val="24"/>
        </w:rPr>
        <w:t>tiesisk</w:t>
      </w:r>
      <w:r w:rsidR="00D034CD">
        <w:rPr>
          <w:szCs w:val="24"/>
        </w:rPr>
        <w:t>ais</w:t>
      </w:r>
      <w:r w:rsidR="00BE3501" w:rsidRPr="00D034CD">
        <w:rPr>
          <w:szCs w:val="24"/>
        </w:rPr>
        <w:t xml:space="preserve"> </w:t>
      </w:r>
      <w:r w:rsidRPr="00D034CD">
        <w:rPr>
          <w:szCs w:val="24"/>
        </w:rPr>
        <w:t>regulējum</w:t>
      </w:r>
      <w:r w:rsidR="00D034CD">
        <w:rPr>
          <w:szCs w:val="24"/>
        </w:rPr>
        <w:t>s</w:t>
      </w:r>
      <w:r w:rsidRPr="00D034CD">
        <w:rPr>
          <w:szCs w:val="24"/>
        </w:rPr>
        <w:t>.</w:t>
      </w:r>
      <w:r w:rsidR="000426DB" w:rsidRPr="00D034CD">
        <w:rPr>
          <w:szCs w:val="24"/>
        </w:rPr>
        <w:t xml:space="preserve"> </w:t>
      </w:r>
      <w:r w:rsidRPr="00D034CD">
        <w:rPr>
          <w:szCs w:val="24"/>
        </w:rPr>
        <w:t xml:space="preserve">Pārejas </w:t>
      </w:r>
      <w:r w:rsidR="001343AA" w:rsidRPr="00D034CD">
        <w:rPr>
          <w:szCs w:val="24"/>
        </w:rPr>
        <w:t>posms</w:t>
      </w:r>
      <w:r w:rsidRPr="00D034CD">
        <w:rPr>
          <w:szCs w:val="24"/>
        </w:rPr>
        <w:t xml:space="preserve"> </w:t>
      </w:r>
      <w:r w:rsidR="00F475BA" w:rsidRPr="00D034CD">
        <w:rPr>
          <w:szCs w:val="24"/>
        </w:rPr>
        <w:t xml:space="preserve">būtu nepieciešams, lai neradītu </w:t>
      </w:r>
      <w:r w:rsidRPr="00D034CD">
        <w:rPr>
          <w:szCs w:val="24"/>
        </w:rPr>
        <w:t>indivīdam nelabvēlīgus apstākļus, situācijā, kad</w:t>
      </w:r>
      <w:r>
        <w:rPr>
          <w:szCs w:val="24"/>
        </w:rPr>
        <w:t xml:space="preserve"> </w:t>
      </w:r>
      <w:r w:rsidR="009C1EC7">
        <w:rPr>
          <w:szCs w:val="24"/>
        </w:rPr>
        <w:t xml:space="preserve">būvniecības procesā </w:t>
      </w:r>
      <w:r w:rsidR="001343AA">
        <w:rPr>
          <w:szCs w:val="24"/>
        </w:rPr>
        <w:t>ir</w:t>
      </w:r>
      <w:r>
        <w:rPr>
          <w:szCs w:val="24"/>
        </w:rPr>
        <w:t xml:space="preserve"> ievērots spēkā esošais tiesiskais regulējums. </w:t>
      </w:r>
    </w:p>
    <w:p w14:paraId="2B4F1334" w14:textId="4516C030" w:rsidR="00F475BA" w:rsidRPr="008206E3" w:rsidRDefault="001A73DB" w:rsidP="00F475BA">
      <w:pPr>
        <w:ind w:firstLine="567"/>
        <w:rPr>
          <w:szCs w:val="24"/>
        </w:rPr>
      </w:pPr>
      <w:r>
        <w:rPr>
          <w:szCs w:val="24"/>
        </w:rPr>
        <w:t>Ņemot vērā minēto</w:t>
      </w:r>
      <w:r w:rsidR="00D034CD">
        <w:rPr>
          <w:szCs w:val="24"/>
        </w:rPr>
        <w:t>,</w:t>
      </w:r>
      <w:r>
        <w:rPr>
          <w:szCs w:val="24"/>
        </w:rPr>
        <w:t xml:space="preserve"> lūdzam apsvērt iespēju projektā noteikt pārejas </w:t>
      </w:r>
      <w:r w:rsidR="000426DB">
        <w:rPr>
          <w:szCs w:val="24"/>
        </w:rPr>
        <w:t>regulējumu</w:t>
      </w:r>
      <w:r w:rsidR="007C4D1F">
        <w:rPr>
          <w:szCs w:val="24"/>
        </w:rPr>
        <w:t xml:space="preserve"> attiecībā uz</w:t>
      </w:r>
      <w:r>
        <w:rPr>
          <w:szCs w:val="24"/>
        </w:rPr>
        <w:t xml:space="preserve"> pilnveidotajām prasībām, kuras līdz šim nav paredzētas normatīv</w:t>
      </w:r>
      <w:r w:rsidR="00401475">
        <w:rPr>
          <w:szCs w:val="24"/>
        </w:rPr>
        <w:t xml:space="preserve">ajā </w:t>
      </w:r>
      <w:r>
        <w:rPr>
          <w:szCs w:val="24"/>
        </w:rPr>
        <w:t xml:space="preserve">regulējumā, </w:t>
      </w:r>
      <w:r w:rsidR="007C4D1F">
        <w:rPr>
          <w:szCs w:val="24"/>
        </w:rPr>
        <w:t xml:space="preserve">tādējādi </w:t>
      </w:r>
      <w:r>
        <w:rPr>
          <w:szCs w:val="24"/>
        </w:rPr>
        <w:t>nodrošin</w:t>
      </w:r>
      <w:r w:rsidR="007C4D1F">
        <w:rPr>
          <w:szCs w:val="24"/>
        </w:rPr>
        <w:t>ot</w:t>
      </w:r>
      <w:r>
        <w:rPr>
          <w:szCs w:val="24"/>
        </w:rPr>
        <w:t xml:space="preserve"> </w:t>
      </w:r>
      <w:r w:rsidRPr="001A73DB">
        <w:rPr>
          <w:szCs w:val="24"/>
        </w:rPr>
        <w:t>tiesisk</w:t>
      </w:r>
      <w:r w:rsidR="00401475">
        <w:rPr>
          <w:szCs w:val="24"/>
        </w:rPr>
        <w:t>o</w:t>
      </w:r>
      <w:r w:rsidRPr="001A73DB">
        <w:rPr>
          <w:szCs w:val="24"/>
        </w:rPr>
        <w:t xml:space="preserve"> noteiktīb</w:t>
      </w:r>
      <w:r w:rsidR="00401475">
        <w:rPr>
          <w:szCs w:val="24"/>
        </w:rPr>
        <w:t>u</w:t>
      </w:r>
      <w:r w:rsidRPr="001A73DB">
        <w:rPr>
          <w:szCs w:val="24"/>
        </w:rPr>
        <w:t xml:space="preserve"> </w:t>
      </w:r>
      <w:r>
        <w:rPr>
          <w:szCs w:val="24"/>
        </w:rPr>
        <w:t xml:space="preserve">(kas cita starpā </w:t>
      </w:r>
      <w:r w:rsidRPr="001A73DB">
        <w:rPr>
          <w:szCs w:val="24"/>
        </w:rPr>
        <w:t>uzliek valstij pienākumu nodrošināt tiesisko attiecību noteiktību un stabilitāti</w:t>
      </w:r>
      <w:r>
        <w:rPr>
          <w:szCs w:val="24"/>
        </w:rPr>
        <w:t>).</w:t>
      </w:r>
      <w:r w:rsidR="00F475BA">
        <w:rPr>
          <w:szCs w:val="24"/>
        </w:rPr>
        <w:t xml:space="preserve"> </w:t>
      </w:r>
    </w:p>
    <w:p w14:paraId="2459E65A" w14:textId="77777777" w:rsidR="00B97116" w:rsidRPr="008206E3" w:rsidRDefault="00B97116" w:rsidP="00B97116">
      <w:pPr>
        <w:ind w:firstLine="567"/>
        <w:rPr>
          <w:szCs w:val="24"/>
        </w:rPr>
      </w:pPr>
    </w:p>
    <w:p w14:paraId="27E6DB65" w14:textId="77777777" w:rsidR="00B97116" w:rsidRPr="008206E3" w:rsidRDefault="00B97116" w:rsidP="00B97116">
      <w:pPr>
        <w:tabs>
          <w:tab w:val="left" w:pos="993"/>
        </w:tabs>
        <w:rPr>
          <w:szCs w:val="24"/>
        </w:rPr>
      </w:pPr>
      <w:r w:rsidRPr="008206E3">
        <w:rPr>
          <w:szCs w:val="24"/>
        </w:rPr>
        <w:t>Valsts sekretāra vietniece</w:t>
      </w:r>
    </w:p>
    <w:p w14:paraId="5E7B7D38" w14:textId="506ECB1A" w:rsidR="00B97116" w:rsidRPr="008206E3" w:rsidRDefault="00B97116" w:rsidP="00B97116">
      <w:pPr>
        <w:tabs>
          <w:tab w:val="left" w:pos="993"/>
          <w:tab w:val="left" w:pos="7797"/>
        </w:tabs>
        <w:rPr>
          <w:szCs w:val="24"/>
        </w:rPr>
      </w:pPr>
      <w:r w:rsidRPr="008206E3">
        <w:rPr>
          <w:szCs w:val="24"/>
        </w:rPr>
        <w:t>tiesību politikas jautājumos</w:t>
      </w:r>
      <w:r w:rsidRPr="008206E3">
        <w:rPr>
          <w:szCs w:val="24"/>
        </w:rPr>
        <w:tab/>
        <w:t xml:space="preserve">    Laila Medina</w:t>
      </w:r>
    </w:p>
    <w:p w14:paraId="170973FE" w14:textId="77777777" w:rsidR="00F119C0" w:rsidRPr="00F119C0" w:rsidRDefault="00F119C0" w:rsidP="00033BAA">
      <w:pPr>
        <w:tabs>
          <w:tab w:val="left" w:pos="993"/>
          <w:tab w:val="left" w:pos="7797"/>
        </w:tabs>
        <w:rPr>
          <w:sz w:val="26"/>
          <w:szCs w:val="26"/>
        </w:rPr>
      </w:pPr>
    </w:p>
    <w:p w14:paraId="30C51744" w14:textId="77777777" w:rsidR="00C954A5" w:rsidRPr="00DF567E" w:rsidRDefault="00C954A5" w:rsidP="00D03D0B">
      <w:pPr>
        <w:rPr>
          <w:iCs/>
          <w:sz w:val="20"/>
          <w:szCs w:val="20"/>
        </w:rPr>
      </w:pPr>
      <w:r w:rsidRPr="00DF567E">
        <w:rPr>
          <w:iCs/>
          <w:sz w:val="20"/>
          <w:szCs w:val="20"/>
        </w:rPr>
        <w:t xml:space="preserve">Elīna Bezdelīga </w:t>
      </w:r>
    </w:p>
    <w:p w14:paraId="141A4E64" w14:textId="0B4BF9F3" w:rsidR="00C954A5" w:rsidRPr="00DF567E" w:rsidRDefault="00C954A5" w:rsidP="00D03D0B">
      <w:pPr>
        <w:rPr>
          <w:iCs/>
          <w:sz w:val="20"/>
          <w:szCs w:val="20"/>
        </w:rPr>
      </w:pPr>
      <w:r w:rsidRPr="00DF567E">
        <w:rPr>
          <w:iCs/>
          <w:sz w:val="20"/>
          <w:szCs w:val="20"/>
        </w:rPr>
        <w:t>Valststiesību departamenta</w:t>
      </w:r>
    </w:p>
    <w:p w14:paraId="503E1F21" w14:textId="77777777" w:rsidR="00C954A5" w:rsidRPr="00DF567E" w:rsidRDefault="00C954A5" w:rsidP="00D03D0B">
      <w:pPr>
        <w:rPr>
          <w:iCs/>
          <w:sz w:val="20"/>
          <w:szCs w:val="20"/>
        </w:rPr>
      </w:pPr>
      <w:r w:rsidRPr="00DF567E">
        <w:rPr>
          <w:iCs/>
          <w:sz w:val="20"/>
          <w:szCs w:val="20"/>
        </w:rPr>
        <w:t>Konstitucionālo tiesību nodaļas juriste</w:t>
      </w:r>
    </w:p>
    <w:p w14:paraId="398D89AE" w14:textId="1D663154" w:rsidR="00DF567E" w:rsidRDefault="00C954A5" w:rsidP="008206E3">
      <w:pPr>
        <w:rPr>
          <w:iCs/>
          <w:sz w:val="20"/>
          <w:szCs w:val="20"/>
        </w:rPr>
      </w:pPr>
      <w:r w:rsidRPr="00DF567E">
        <w:rPr>
          <w:iCs/>
          <w:sz w:val="20"/>
          <w:szCs w:val="20"/>
        </w:rPr>
        <w:t xml:space="preserve">67036900, </w:t>
      </w:r>
      <w:hyperlink r:id="rId8" w:history="1">
        <w:r w:rsidRPr="00DF567E">
          <w:rPr>
            <w:rStyle w:val="Hyperlink"/>
            <w:iCs/>
            <w:sz w:val="20"/>
            <w:szCs w:val="20"/>
          </w:rPr>
          <w:t>Elina.Bezdeliga@tm.gov.lv</w:t>
        </w:r>
      </w:hyperlink>
      <w:bookmarkEnd w:id="2"/>
      <w:bookmarkEnd w:id="3"/>
      <w:r w:rsidR="00DF567E">
        <w:rPr>
          <w:iCs/>
          <w:sz w:val="20"/>
          <w:szCs w:val="20"/>
        </w:rPr>
        <w:t xml:space="preserve"> </w:t>
      </w:r>
    </w:p>
    <w:p w14:paraId="79E7D023" w14:textId="576EA887" w:rsidR="005507C8" w:rsidRPr="00DF567E" w:rsidRDefault="005507C8" w:rsidP="008206E3">
      <w:pPr>
        <w:rPr>
          <w:iCs/>
          <w:sz w:val="20"/>
          <w:szCs w:val="20"/>
        </w:rPr>
      </w:pPr>
    </w:p>
    <w:sectPr w:rsidR="005507C8" w:rsidRPr="00DF567E" w:rsidSect="00A34ACB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8888D3" w14:textId="77777777" w:rsidR="00731F1F" w:rsidRDefault="00731F1F">
      <w:r>
        <w:separator/>
      </w:r>
    </w:p>
  </w:endnote>
  <w:endnote w:type="continuationSeparator" w:id="0">
    <w:p w14:paraId="7E9DC8D6" w14:textId="77777777" w:rsidR="00731F1F" w:rsidRDefault="00731F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9BE010" w14:textId="376ED6EE" w:rsidR="008351BA" w:rsidRPr="00033BAA" w:rsidRDefault="008351BA" w:rsidP="008351BA">
    <w:pPr>
      <w:pStyle w:val="Footer"/>
    </w:pPr>
    <w:r w:rsidRPr="00033BAA">
      <w:rPr>
        <w:sz w:val="20"/>
        <w:szCs w:val="20"/>
      </w:rPr>
      <w:t>TMAtz_</w:t>
    </w:r>
    <w:r w:rsidR="003B1EF9">
      <w:rPr>
        <w:sz w:val="20"/>
        <w:szCs w:val="20"/>
      </w:rPr>
      <w:t>13</w:t>
    </w:r>
    <w:r w:rsidR="00F66E2A">
      <w:rPr>
        <w:sz w:val="20"/>
        <w:szCs w:val="20"/>
      </w:rPr>
      <w:t>10</w:t>
    </w:r>
    <w:r>
      <w:rPr>
        <w:sz w:val="20"/>
        <w:szCs w:val="20"/>
      </w:rPr>
      <w:t>20</w:t>
    </w:r>
    <w:r w:rsidRPr="00033BAA">
      <w:rPr>
        <w:sz w:val="20"/>
        <w:szCs w:val="20"/>
      </w:rPr>
      <w:t>_</w:t>
    </w:r>
    <w:r w:rsidR="00F66E2A">
      <w:rPr>
        <w:sz w:val="20"/>
        <w:szCs w:val="20"/>
      </w:rPr>
      <w:t>E</w:t>
    </w:r>
    <w:r>
      <w:rPr>
        <w:sz w:val="20"/>
        <w:szCs w:val="20"/>
      </w:rPr>
      <w:t>M</w:t>
    </w:r>
    <w:r w:rsidRPr="00033BAA">
      <w:rPr>
        <w:sz w:val="20"/>
        <w:szCs w:val="20"/>
      </w:rPr>
      <w:t>_VSS_</w:t>
    </w:r>
    <w:r w:rsidR="00F66E2A">
      <w:rPr>
        <w:sz w:val="20"/>
        <w:szCs w:val="20"/>
      </w:rPr>
      <w:t>80</w:t>
    </w:r>
    <w:r w:rsidR="003B1EF9">
      <w:rPr>
        <w:sz w:val="20"/>
        <w:szCs w:val="20"/>
      </w:rPr>
      <w:t>9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1AC499" w14:textId="77777777" w:rsidR="003B1EF9" w:rsidRPr="00033BAA" w:rsidRDefault="003B1EF9" w:rsidP="003B1EF9">
    <w:pPr>
      <w:pStyle w:val="Footer"/>
    </w:pPr>
    <w:r w:rsidRPr="00033BAA">
      <w:rPr>
        <w:sz w:val="20"/>
        <w:szCs w:val="20"/>
      </w:rPr>
      <w:t>TMAtz_</w:t>
    </w:r>
    <w:r>
      <w:rPr>
        <w:sz w:val="20"/>
        <w:szCs w:val="20"/>
      </w:rPr>
      <w:t>131020</w:t>
    </w:r>
    <w:r w:rsidRPr="00033BAA">
      <w:rPr>
        <w:sz w:val="20"/>
        <w:szCs w:val="20"/>
      </w:rPr>
      <w:t>_</w:t>
    </w:r>
    <w:r>
      <w:rPr>
        <w:sz w:val="20"/>
        <w:szCs w:val="20"/>
      </w:rPr>
      <w:t>EM</w:t>
    </w:r>
    <w:r w:rsidRPr="00033BAA">
      <w:rPr>
        <w:sz w:val="20"/>
        <w:szCs w:val="20"/>
      </w:rPr>
      <w:t>_VSS_</w:t>
    </w:r>
    <w:r>
      <w:rPr>
        <w:sz w:val="20"/>
        <w:szCs w:val="20"/>
      </w:rPr>
      <w:t>809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CA7AF7" w14:textId="77777777" w:rsidR="00731F1F" w:rsidRDefault="00731F1F">
      <w:r>
        <w:separator/>
      </w:r>
    </w:p>
  </w:footnote>
  <w:footnote w:type="continuationSeparator" w:id="0">
    <w:p w14:paraId="452E1051" w14:textId="77777777" w:rsidR="00731F1F" w:rsidRDefault="00731F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127847357"/>
      <w:docPartObj>
        <w:docPartGallery w:val="Page Numbers (Top of Page)"/>
        <w:docPartUnique/>
      </w:docPartObj>
    </w:sdtPr>
    <w:sdtEndPr/>
    <w:sdtContent>
      <w:p w14:paraId="0A5A58F8" w14:textId="77777777" w:rsidR="007B3740" w:rsidRDefault="007B3740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19C0">
          <w:rPr>
            <w:noProof/>
          </w:rPr>
          <w:t>2</w:t>
        </w:r>
        <w:r>
          <w:fldChar w:fldCharType="end"/>
        </w:r>
      </w:p>
    </w:sdtContent>
  </w:sdt>
  <w:p w14:paraId="0A5A58F9" w14:textId="77777777" w:rsidR="006C6018" w:rsidRDefault="006C601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5A58FA" w14:textId="77777777" w:rsidR="00A34ACB" w:rsidRDefault="00A34ACB" w:rsidP="00A34ACB">
    <w:pPr>
      <w:pStyle w:val="Header"/>
    </w:pPr>
  </w:p>
  <w:p w14:paraId="0A5A58FB" w14:textId="77777777" w:rsidR="00A34ACB" w:rsidRDefault="00E40434" w:rsidP="00A34ACB">
    <w:pPr>
      <w:pStyle w:val="Header"/>
    </w:pPr>
    <w:r>
      <w:rPr>
        <w:noProof/>
        <w:lang w:eastAsia="lv-LV"/>
      </w:rPr>
      <w:drawing>
        <wp:anchor distT="0" distB="0" distL="114300" distR="114300" simplePos="0" relativeHeight="251660800" behindDoc="1" locked="0" layoutInCell="1" allowOverlap="1" wp14:anchorId="0A5A590C" wp14:editId="0A5A590D">
          <wp:simplePos x="0" y="0"/>
          <wp:positionH relativeFrom="margin">
            <wp:align>center</wp:align>
          </wp:positionH>
          <wp:positionV relativeFrom="paragraph">
            <wp:posOffset>84455</wp:posOffset>
          </wp:positionV>
          <wp:extent cx="5915025" cy="1066800"/>
          <wp:effectExtent l="0" t="0" r="0" b="0"/>
          <wp:wrapNone/>
          <wp:docPr id="1" name="Attēls 10" descr="\\ts.gov.lv\tmdfs\BB\lk1201\My Documents\DOKUMENTI\RIIKOJUMI\VEIDLAPAS_2015\vienkrasu_header_veidlapa_6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ttēls 10" descr="\\ts.gov.lv\tmdfs\BB\lk1201\My Documents\DOKUMENTI\RIIKOJUMI\VEIDLAPAS_2015\vienkrasu_header_veidlapa_67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50000"/>
                            </a14:imgEffect>
                            <a14:imgEffect>
                              <a14:brightnessContrast contrast="1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5025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A5A58FC" w14:textId="77777777" w:rsidR="00A34ACB" w:rsidRDefault="00A34ACB" w:rsidP="00A34ACB">
    <w:pPr>
      <w:pStyle w:val="Header"/>
    </w:pPr>
  </w:p>
  <w:p w14:paraId="0A5A58FD" w14:textId="77777777" w:rsidR="00A34ACB" w:rsidRDefault="00A34ACB" w:rsidP="00A34ACB">
    <w:pPr>
      <w:pStyle w:val="Header"/>
    </w:pPr>
  </w:p>
  <w:p w14:paraId="0A5A58FE" w14:textId="77777777" w:rsidR="00A34ACB" w:rsidRDefault="00A34ACB" w:rsidP="00A34ACB">
    <w:pPr>
      <w:pStyle w:val="Header"/>
    </w:pPr>
  </w:p>
  <w:p w14:paraId="0A5A58FF" w14:textId="77777777" w:rsidR="00A34ACB" w:rsidRDefault="00A34ACB" w:rsidP="00A34ACB">
    <w:pPr>
      <w:pStyle w:val="Header"/>
    </w:pPr>
  </w:p>
  <w:p w14:paraId="0A5A5900" w14:textId="77777777" w:rsidR="00A34ACB" w:rsidRDefault="00A34ACB" w:rsidP="00A34ACB">
    <w:pPr>
      <w:pStyle w:val="Header"/>
    </w:pPr>
  </w:p>
  <w:p w14:paraId="0A5A5901" w14:textId="77777777" w:rsidR="00A34ACB" w:rsidRDefault="00A34ACB" w:rsidP="00A34ACB">
    <w:pPr>
      <w:pStyle w:val="Header"/>
    </w:pPr>
  </w:p>
  <w:p w14:paraId="0A5A5902" w14:textId="77777777" w:rsidR="00A34ACB" w:rsidRDefault="00A34ACB" w:rsidP="00A34ACB">
    <w:pPr>
      <w:pStyle w:val="Header"/>
    </w:pPr>
  </w:p>
  <w:p w14:paraId="0A5A5903" w14:textId="77777777" w:rsidR="00A34ACB" w:rsidRDefault="00A34ACB" w:rsidP="00A34ACB">
    <w:pPr>
      <w:pStyle w:val="Header"/>
    </w:pPr>
  </w:p>
  <w:p w14:paraId="0A5A5904" w14:textId="77777777" w:rsidR="00A34ACB" w:rsidRPr="00815277" w:rsidRDefault="00E40434" w:rsidP="00A34ACB">
    <w:pPr>
      <w:pStyle w:val="Header"/>
    </w:pP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0A5A590E" wp14:editId="0A5A590F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6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A5A5912" w14:textId="77777777" w:rsidR="00A34ACB" w:rsidRPr="006C6018" w:rsidRDefault="00AC270F" w:rsidP="00A34ACB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Brīvības bulvāris</w:t>
                          </w:r>
                          <w:r w:rsidR="00A34ACB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36, Rīga, LV-1536</w:t>
                          </w:r>
                          <w:r w:rsidR="00AB4E8A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;</w:t>
                          </w:r>
                          <w:r w:rsidR="00A34ACB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tālr.</w:t>
                          </w:r>
                          <w:r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:</w:t>
                          </w:r>
                          <w:r w:rsidR="00A34ACB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67036801, 67036716, 67036721</w:t>
                          </w:r>
                          <w:r w:rsidR="00AB4E8A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;</w:t>
                          </w:r>
                          <w:r w:rsidR="00A34ACB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fakss</w:t>
                          </w:r>
                          <w:r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:</w:t>
                          </w:r>
                          <w:r w:rsidR="00A34ACB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67210823, 67285575</w:t>
                          </w:r>
                          <w:r w:rsidR="00AB4E8A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;</w:t>
                          </w:r>
                          <w:r w:rsidR="00A34ACB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</w:t>
                          </w:r>
                        </w:p>
                        <w:p w14:paraId="0A5A5913" w14:textId="77777777" w:rsidR="00A34ACB" w:rsidRPr="006C6018" w:rsidRDefault="00A34ACB" w:rsidP="00A34ACB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e-pasts</w:t>
                          </w:r>
                          <w:r w:rsidR="00AC270F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:</w:t>
                          </w:r>
                          <w:r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tm.kanceleja@tm.gov.lv</w:t>
                          </w:r>
                          <w:r w:rsidR="00AB4E8A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;</w:t>
                          </w:r>
                          <w:r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www.tm.gov.lv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A5A590E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left:0;text-align:left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" filled="f" stroked="f">
              <v:textbox inset="0,0,0,0">
                <w:txbxContent>
                  <w:p w14:paraId="0A5A5912" w14:textId="77777777" w:rsidR="00A34ACB" w:rsidRPr="006C6018" w:rsidRDefault="00AC270F" w:rsidP="00A34ACB">
                    <w:pPr>
                      <w:spacing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>Brīvības bulvāris</w:t>
                    </w:r>
                    <w:r w:rsidR="00A34ACB"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 36, Rīga, LV-1536</w:t>
                    </w:r>
                    <w:r w:rsidR="00AB4E8A" w:rsidRPr="006C6018">
                      <w:rPr>
                        <w:rFonts w:eastAsia="Times New Roman"/>
                        <w:sz w:val="17"/>
                        <w:szCs w:val="17"/>
                      </w:rPr>
                      <w:t>;</w:t>
                    </w:r>
                    <w:r w:rsidR="00A34ACB"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 tālr.</w:t>
                    </w: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>:</w:t>
                    </w:r>
                    <w:r w:rsidR="00A34ACB"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 67036801, 67036716, 67036721</w:t>
                    </w:r>
                    <w:r w:rsidR="00AB4E8A" w:rsidRPr="006C6018">
                      <w:rPr>
                        <w:rFonts w:eastAsia="Times New Roman"/>
                        <w:sz w:val="17"/>
                        <w:szCs w:val="17"/>
                      </w:rPr>
                      <w:t>;</w:t>
                    </w:r>
                    <w:r w:rsidR="00A34ACB"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 fakss</w:t>
                    </w: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>:</w:t>
                    </w:r>
                    <w:r w:rsidR="00A34ACB"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 67210823, 67285575</w:t>
                    </w:r>
                    <w:r w:rsidR="00AB4E8A" w:rsidRPr="006C6018">
                      <w:rPr>
                        <w:rFonts w:eastAsia="Times New Roman"/>
                        <w:sz w:val="17"/>
                        <w:szCs w:val="17"/>
                      </w:rPr>
                      <w:t>;</w:t>
                    </w:r>
                    <w:r w:rsidR="00A34ACB"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 </w:t>
                    </w:r>
                  </w:p>
                  <w:p w14:paraId="0A5A5913" w14:textId="77777777" w:rsidR="00A34ACB" w:rsidRPr="006C6018" w:rsidRDefault="00A34ACB" w:rsidP="00A34ACB">
                    <w:pPr>
                      <w:spacing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>e-pasts</w:t>
                    </w:r>
                    <w:r w:rsidR="00AC270F" w:rsidRPr="006C6018">
                      <w:rPr>
                        <w:rFonts w:eastAsia="Times New Roman"/>
                        <w:sz w:val="17"/>
                        <w:szCs w:val="17"/>
                      </w:rPr>
                      <w:t>:</w:t>
                    </w: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 tm.kanceleja@tm.gov.lv</w:t>
                    </w:r>
                    <w:r w:rsidR="00AB4E8A" w:rsidRPr="006C6018">
                      <w:rPr>
                        <w:rFonts w:eastAsia="Times New Roman"/>
                        <w:sz w:val="17"/>
                        <w:szCs w:val="17"/>
                      </w:rPr>
                      <w:t>;</w:t>
                    </w: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 www.tm.gov.lv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0A5A5910" wp14:editId="0A5A5911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4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5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AC836DD" id="Group 41" o:spid="_x0000_s1026" style="position:absolute;margin-left:145.7pt;margin-top:149.85pt;width:346.25pt;height:.1pt;z-index:-251658752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14:paraId="0A5A5905" w14:textId="77777777" w:rsidR="00AB4E8A" w:rsidRPr="00C836FF" w:rsidRDefault="00AB4E8A" w:rsidP="00AB4E8A">
    <w:pPr>
      <w:jc w:val="center"/>
      <w:rPr>
        <w:szCs w:val="24"/>
      </w:rPr>
    </w:pPr>
    <w:r w:rsidRPr="00C836FF">
      <w:rPr>
        <w:szCs w:val="24"/>
      </w:rPr>
      <w:t>Rīgā</w:t>
    </w:r>
  </w:p>
  <w:p w14:paraId="0A5A5906" w14:textId="77777777" w:rsidR="00AB4E8A" w:rsidRPr="00C836FF" w:rsidRDefault="00AB4E8A" w:rsidP="00AB4E8A">
    <w:pPr>
      <w:jc w:val="center"/>
      <w:rPr>
        <w:szCs w:val="24"/>
      </w:rPr>
    </w:pPr>
  </w:p>
  <w:tbl>
    <w:tblPr>
      <w:tblStyle w:val="TableGrid"/>
      <w:tblW w:w="0" w:type="auto"/>
      <w:tblInd w:w="108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810"/>
      <w:gridCol w:w="420"/>
      <w:gridCol w:w="1890"/>
    </w:tblGrid>
    <w:tr w:rsidR="00E11DA3" w14:paraId="0A5A590A" w14:textId="77777777" w:rsidTr="00A6153E">
      <w:tc>
        <w:tcPr>
          <w:tcW w:w="1810" w:type="dxa"/>
        </w:tcPr>
        <w:p w14:paraId="0A5A5907" w14:textId="77777777" w:rsidR="00E11DA3" w:rsidRDefault="00E11DA3" w:rsidP="00E11DA3">
          <w:pPr>
            <w:pStyle w:val="Header"/>
            <w:jc w:val="center"/>
            <w:rPr>
              <w:szCs w:val="24"/>
            </w:rPr>
          </w:pPr>
          <w:r>
            <w:t>13.10.2020</w:t>
          </w:r>
        </w:p>
      </w:tc>
      <w:tc>
        <w:tcPr>
          <w:tcW w:w="420" w:type="dxa"/>
          <w:tcBorders>
            <w:bottom w:val="nil"/>
          </w:tcBorders>
        </w:tcPr>
        <w:p w14:paraId="0A5A5908" w14:textId="77777777" w:rsidR="00E11DA3" w:rsidRDefault="00E11DA3" w:rsidP="00E11DA3">
          <w:pPr>
            <w:pStyle w:val="Header"/>
            <w:rPr>
              <w:szCs w:val="24"/>
            </w:rPr>
          </w:pPr>
          <w:r>
            <w:rPr>
              <w:szCs w:val="24"/>
            </w:rPr>
            <w:t xml:space="preserve"> Nr.</w:t>
          </w:r>
        </w:p>
      </w:tc>
      <w:tc>
        <w:tcPr>
          <w:tcW w:w="1890" w:type="dxa"/>
        </w:tcPr>
        <w:p w14:paraId="0A5A5909" w14:textId="77777777" w:rsidR="00E11DA3" w:rsidRDefault="00E11DA3" w:rsidP="00E11DA3">
          <w:pPr>
            <w:pStyle w:val="Header"/>
            <w:jc w:val="center"/>
            <w:rPr>
              <w:szCs w:val="24"/>
            </w:rPr>
          </w:pPr>
          <w:r>
            <w:t>1-9.1/1069</w:t>
          </w:r>
        </w:p>
      </w:tc>
    </w:tr>
  </w:tbl>
  <w:p w14:paraId="0A5A590B" w14:textId="77777777" w:rsidR="00AB4E8A" w:rsidRPr="00C836FF" w:rsidRDefault="00AB4E8A" w:rsidP="00E11DA3">
    <w:pPr>
      <w:tabs>
        <w:tab w:val="center" w:pos="4320"/>
        <w:tab w:val="right" w:pos="8640"/>
      </w:tabs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13D4E37"/>
    <w:multiLevelType w:val="hybridMultilevel"/>
    <w:tmpl w:val="70088160"/>
    <w:lvl w:ilvl="0" w:tplc="7EF8933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364" w:hanging="360"/>
      </w:pPr>
    </w:lvl>
    <w:lvl w:ilvl="2" w:tplc="0414001B" w:tentative="1">
      <w:start w:val="1"/>
      <w:numFmt w:val="lowerRoman"/>
      <w:lvlText w:val="%3."/>
      <w:lvlJc w:val="right"/>
      <w:pPr>
        <w:ind w:left="2084" w:hanging="180"/>
      </w:pPr>
    </w:lvl>
    <w:lvl w:ilvl="3" w:tplc="0414000F" w:tentative="1">
      <w:start w:val="1"/>
      <w:numFmt w:val="decimal"/>
      <w:lvlText w:val="%4."/>
      <w:lvlJc w:val="left"/>
      <w:pPr>
        <w:ind w:left="2804" w:hanging="360"/>
      </w:pPr>
    </w:lvl>
    <w:lvl w:ilvl="4" w:tplc="04140019" w:tentative="1">
      <w:start w:val="1"/>
      <w:numFmt w:val="lowerLetter"/>
      <w:lvlText w:val="%5."/>
      <w:lvlJc w:val="left"/>
      <w:pPr>
        <w:ind w:left="3524" w:hanging="360"/>
      </w:pPr>
    </w:lvl>
    <w:lvl w:ilvl="5" w:tplc="0414001B" w:tentative="1">
      <w:start w:val="1"/>
      <w:numFmt w:val="lowerRoman"/>
      <w:lvlText w:val="%6."/>
      <w:lvlJc w:val="right"/>
      <w:pPr>
        <w:ind w:left="4244" w:hanging="180"/>
      </w:pPr>
    </w:lvl>
    <w:lvl w:ilvl="6" w:tplc="0414000F" w:tentative="1">
      <w:start w:val="1"/>
      <w:numFmt w:val="decimal"/>
      <w:lvlText w:val="%7."/>
      <w:lvlJc w:val="left"/>
      <w:pPr>
        <w:ind w:left="4964" w:hanging="360"/>
      </w:pPr>
    </w:lvl>
    <w:lvl w:ilvl="7" w:tplc="04140019" w:tentative="1">
      <w:start w:val="1"/>
      <w:numFmt w:val="lowerLetter"/>
      <w:lvlText w:val="%8."/>
      <w:lvlJc w:val="left"/>
      <w:pPr>
        <w:ind w:left="5684" w:hanging="360"/>
      </w:pPr>
    </w:lvl>
    <w:lvl w:ilvl="8" w:tplc="041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2E081557"/>
    <w:multiLevelType w:val="hybridMultilevel"/>
    <w:tmpl w:val="A064C264"/>
    <w:lvl w:ilvl="0" w:tplc="0426000F">
      <w:start w:val="1"/>
      <w:numFmt w:val="decimal"/>
      <w:lvlText w:val="%1."/>
      <w:lvlJc w:val="left"/>
      <w:pPr>
        <w:ind w:left="643" w:hanging="360"/>
      </w:pPr>
    </w:lvl>
    <w:lvl w:ilvl="1" w:tplc="04260019" w:tentative="1">
      <w:start w:val="1"/>
      <w:numFmt w:val="lowerLetter"/>
      <w:lvlText w:val="%2."/>
      <w:lvlJc w:val="left"/>
      <w:pPr>
        <w:ind w:left="1363" w:hanging="360"/>
      </w:pPr>
    </w:lvl>
    <w:lvl w:ilvl="2" w:tplc="0426001B" w:tentative="1">
      <w:start w:val="1"/>
      <w:numFmt w:val="lowerRoman"/>
      <w:lvlText w:val="%3."/>
      <w:lvlJc w:val="right"/>
      <w:pPr>
        <w:ind w:left="2083" w:hanging="180"/>
      </w:pPr>
    </w:lvl>
    <w:lvl w:ilvl="3" w:tplc="0426000F" w:tentative="1">
      <w:start w:val="1"/>
      <w:numFmt w:val="decimal"/>
      <w:lvlText w:val="%4."/>
      <w:lvlJc w:val="left"/>
      <w:pPr>
        <w:ind w:left="2803" w:hanging="360"/>
      </w:pPr>
    </w:lvl>
    <w:lvl w:ilvl="4" w:tplc="04260019" w:tentative="1">
      <w:start w:val="1"/>
      <w:numFmt w:val="lowerLetter"/>
      <w:lvlText w:val="%5."/>
      <w:lvlJc w:val="left"/>
      <w:pPr>
        <w:ind w:left="3523" w:hanging="360"/>
      </w:pPr>
    </w:lvl>
    <w:lvl w:ilvl="5" w:tplc="0426001B" w:tentative="1">
      <w:start w:val="1"/>
      <w:numFmt w:val="lowerRoman"/>
      <w:lvlText w:val="%6."/>
      <w:lvlJc w:val="right"/>
      <w:pPr>
        <w:ind w:left="4243" w:hanging="180"/>
      </w:pPr>
    </w:lvl>
    <w:lvl w:ilvl="6" w:tplc="0426000F" w:tentative="1">
      <w:start w:val="1"/>
      <w:numFmt w:val="decimal"/>
      <w:lvlText w:val="%7."/>
      <w:lvlJc w:val="left"/>
      <w:pPr>
        <w:ind w:left="4963" w:hanging="360"/>
      </w:pPr>
    </w:lvl>
    <w:lvl w:ilvl="7" w:tplc="04260019" w:tentative="1">
      <w:start w:val="1"/>
      <w:numFmt w:val="lowerLetter"/>
      <w:lvlText w:val="%8."/>
      <w:lvlJc w:val="left"/>
      <w:pPr>
        <w:ind w:left="5683" w:hanging="360"/>
      </w:pPr>
    </w:lvl>
    <w:lvl w:ilvl="8" w:tplc="0426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3" w15:restartNumberingAfterBreak="0">
    <w:nsid w:val="311E1A1A"/>
    <w:multiLevelType w:val="hybridMultilevel"/>
    <w:tmpl w:val="DCC64AB2"/>
    <w:lvl w:ilvl="0" w:tplc="9E0247D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647" w:hanging="360"/>
      </w:pPr>
    </w:lvl>
    <w:lvl w:ilvl="2" w:tplc="0414001B" w:tentative="1">
      <w:start w:val="1"/>
      <w:numFmt w:val="lowerRoman"/>
      <w:lvlText w:val="%3."/>
      <w:lvlJc w:val="right"/>
      <w:pPr>
        <w:ind w:left="2367" w:hanging="180"/>
      </w:pPr>
    </w:lvl>
    <w:lvl w:ilvl="3" w:tplc="0414000F" w:tentative="1">
      <w:start w:val="1"/>
      <w:numFmt w:val="decimal"/>
      <w:lvlText w:val="%4."/>
      <w:lvlJc w:val="left"/>
      <w:pPr>
        <w:ind w:left="3087" w:hanging="360"/>
      </w:pPr>
    </w:lvl>
    <w:lvl w:ilvl="4" w:tplc="04140019" w:tentative="1">
      <w:start w:val="1"/>
      <w:numFmt w:val="lowerLetter"/>
      <w:lvlText w:val="%5."/>
      <w:lvlJc w:val="left"/>
      <w:pPr>
        <w:ind w:left="3807" w:hanging="360"/>
      </w:pPr>
    </w:lvl>
    <w:lvl w:ilvl="5" w:tplc="0414001B" w:tentative="1">
      <w:start w:val="1"/>
      <w:numFmt w:val="lowerRoman"/>
      <w:lvlText w:val="%6."/>
      <w:lvlJc w:val="right"/>
      <w:pPr>
        <w:ind w:left="4527" w:hanging="180"/>
      </w:pPr>
    </w:lvl>
    <w:lvl w:ilvl="6" w:tplc="0414000F" w:tentative="1">
      <w:start w:val="1"/>
      <w:numFmt w:val="decimal"/>
      <w:lvlText w:val="%7."/>
      <w:lvlJc w:val="left"/>
      <w:pPr>
        <w:ind w:left="5247" w:hanging="360"/>
      </w:pPr>
    </w:lvl>
    <w:lvl w:ilvl="7" w:tplc="04140019" w:tentative="1">
      <w:start w:val="1"/>
      <w:numFmt w:val="lowerLetter"/>
      <w:lvlText w:val="%8."/>
      <w:lvlJc w:val="left"/>
      <w:pPr>
        <w:ind w:left="5967" w:hanging="360"/>
      </w:pPr>
    </w:lvl>
    <w:lvl w:ilvl="8" w:tplc="0414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31583836"/>
    <w:multiLevelType w:val="hybridMultilevel"/>
    <w:tmpl w:val="3E940C04"/>
    <w:lvl w:ilvl="0" w:tplc="477CDBB4">
      <w:start w:val="1"/>
      <w:numFmt w:val="decimal"/>
      <w:lvlText w:val="%1."/>
      <w:lvlJc w:val="left"/>
      <w:pPr>
        <w:ind w:left="1352" w:hanging="360"/>
      </w:pPr>
      <w:rPr>
        <w:rFonts w:hint="default"/>
        <w:color w:val="auto"/>
        <w:sz w:val="26"/>
      </w:rPr>
    </w:lvl>
    <w:lvl w:ilvl="1" w:tplc="04140019" w:tentative="1">
      <w:start w:val="1"/>
      <w:numFmt w:val="lowerLetter"/>
      <w:lvlText w:val="%2."/>
      <w:lvlJc w:val="left"/>
      <w:pPr>
        <w:ind w:left="2072" w:hanging="360"/>
      </w:pPr>
    </w:lvl>
    <w:lvl w:ilvl="2" w:tplc="0414001B" w:tentative="1">
      <w:start w:val="1"/>
      <w:numFmt w:val="lowerRoman"/>
      <w:lvlText w:val="%3."/>
      <w:lvlJc w:val="right"/>
      <w:pPr>
        <w:ind w:left="2792" w:hanging="180"/>
      </w:pPr>
    </w:lvl>
    <w:lvl w:ilvl="3" w:tplc="0414000F" w:tentative="1">
      <w:start w:val="1"/>
      <w:numFmt w:val="decimal"/>
      <w:lvlText w:val="%4."/>
      <w:lvlJc w:val="left"/>
      <w:pPr>
        <w:ind w:left="3512" w:hanging="360"/>
      </w:pPr>
    </w:lvl>
    <w:lvl w:ilvl="4" w:tplc="04140019" w:tentative="1">
      <w:start w:val="1"/>
      <w:numFmt w:val="lowerLetter"/>
      <w:lvlText w:val="%5."/>
      <w:lvlJc w:val="left"/>
      <w:pPr>
        <w:ind w:left="4232" w:hanging="360"/>
      </w:pPr>
    </w:lvl>
    <w:lvl w:ilvl="5" w:tplc="0414001B" w:tentative="1">
      <w:start w:val="1"/>
      <w:numFmt w:val="lowerRoman"/>
      <w:lvlText w:val="%6."/>
      <w:lvlJc w:val="right"/>
      <w:pPr>
        <w:ind w:left="4952" w:hanging="180"/>
      </w:pPr>
    </w:lvl>
    <w:lvl w:ilvl="6" w:tplc="0414000F" w:tentative="1">
      <w:start w:val="1"/>
      <w:numFmt w:val="decimal"/>
      <w:lvlText w:val="%7."/>
      <w:lvlJc w:val="left"/>
      <w:pPr>
        <w:ind w:left="5672" w:hanging="360"/>
      </w:pPr>
    </w:lvl>
    <w:lvl w:ilvl="7" w:tplc="04140019" w:tentative="1">
      <w:start w:val="1"/>
      <w:numFmt w:val="lowerLetter"/>
      <w:lvlText w:val="%8."/>
      <w:lvlJc w:val="left"/>
      <w:pPr>
        <w:ind w:left="6392" w:hanging="360"/>
      </w:pPr>
    </w:lvl>
    <w:lvl w:ilvl="8" w:tplc="0414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5" w15:restartNumberingAfterBreak="0">
    <w:nsid w:val="35210077"/>
    <w:multiLevelType w:val="hybridMultilevel"/>
    <w:tmpl w:val="55E0F24C"/>
    <w:lvl w:ilvl="0" w:tplc="FC7A92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52441D8"/>
    <w:multiLevelType w:val="hybridMultilevel"/>
    <w:tmpl w:val="7C9E4D56"/>
    <w:lvl w:ilvl="0" w:tplc="0426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B3A2AF6"/>
    <w:multiLevelType w:val="hybridMultilevel"/>
    <w:tmpl w:val="C58035B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F50C10"/>
    <w:multiLevelType w:val="hybridMultilevel"/>
    <w:tmpl w:val="C88412DA"/>
    <w:lvl w:ilvl="0" w:tplc="32BEF710">
      <w:start w:val="1"/>
      <w:numFmt w:val="decimal"/>
      <w:lvlText w:val="%1."/>
      <w:lvlJc w:val="left"/>
      <w:pPr>
        <w:ind w:left="1080" w:hanging="360"/>
      </w:pPr>
      <w:rPr>
        <w:rFonts w:eastAsia="Calibri" w:hint="default"/>
      </w:r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37D3468"/>
    <w:multiLevelType w:val="hybridMultilevel"/>
    <w:tmpl w:val="749AA3E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AC227C"/>
    <w:multiLevelType w:val="hybridMultilevel"/>
    <w:tmpl w:val="4ADAE424"/>
    <w:lvl w:ilvl="0" w:tplc="BBC029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67B0234E"/>
    <w:multiLevelType w:val="hybridMultilevel"/>
    <w:tmpl w:val="484CF336"/>
    <w:lvl w:ilvl="0" w:tplc="0426000F">
      <w:start w:val="1"/>
      <w:numFmt w:val="decimal"/>
      <w:lvlText w:val="%1."/>
      <w:lvlJc w:val="left"/>
      <w:pPr>
        <w:ind w:left="643" w:hanging="360"/>
      </w:pPr>
    </w:lvl>
    <w:lvl w:ilvl="1" w:tplc="04260019" w:tentative="1">
      <w:start w:val="1"/>
      <w:numFmt w:val="lowerLetter"/>
      <w:lvlText w:val="%2."/>
      <w:lvlJc w:val="left"/>
      <w:pPr>
        <w:ind w:left="1363" w:hanging="360"/>
      </w:pPr>
    </w:lvl>
    <w:lvl w:ilvl="2" w:tplc="0426001B" w:tentative="1">
      <w:start w:val="1"/>
      <w:numFmt w:val="lowerRoman"/>
      <w:lvlText w:val="%3."/>
      <w:lvlJc w:val="right"/>
      <w:pPr>
        <w:ind w:left="2083" w:hanging="180"/>
      </w:pPr>
    </w:lvl>
    <w:lvl w:ilvl="3" w:tplc="0426000F" w:tentative="1">
      <w:start w:val="1"/>
      <w:numFmt w:val="decimal"/>
      <w:lvlText w:val="%4."/>
      <w:lvlJc w:val="left"/>
      <w:pPr>
        <w:ind w:left="2803" w:hanging="360"/>
      </w:pPr>
    </w:lvl>
    <w:lvl w:ilvl="4" w:tplc="04260019" w:tentative="1">
      <w:start w:val="1"/>
      <w:numFmt w:val="lowerLetter"/>
      <w:lvlText w:val="%5."/>
      <w:lvlJc w:val="left"/>
      <w:pPr>
        <w:ind w:left="3523" w:hanging="360"/>
      </w:pPr>
    </w:lvl>
    <w:lvl w:ilvl="5" w:tplc="0426001B" w:tentative="1">
      <w:start w:val="1"/>
      <w:numFmt w:val="lowerRoman"/>
      <w:lvlText w:val="%6."/>
      <w:lvlJc w:val="right"/>
      <w:pPr>
        <w:ind w:left="4243" w:hanging="180"/>
      </w:pPr>
    </w:lvl>
    <w:lvl w:ilvl="6" w:tplc="0426000F" w:tentative="1">
      <w:start w:val="1"/>
      <w:numFmt w:val="decimal"/>
      <w:lvlText w:val="%7."/>
      <w:lvlJc w:val="left"/>
      <w:pPr>
        <w:ind w:left="4963" w:hanging="360"/>
      </w:pPr>
    </w:lvl>
    <w:lvl w:ilvl="7" w:tplc="04260019" w:tentative="1">
      <w:start w:val="1"/>
      <w:numFmt w:val="lowerLetter"/>
      <w:lvlText w:val="%8."/>
      <w:lvlJc w:val="left"/>
      <w:pPr>
        <w:ind w:left="5683" w:hanging="360"/>
      </w:pPr>
    </w:lvl>
    <w:lvl w:ilvl="8" w:tplc="0426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2" w15:restartNumberingAfterBreak="0">
    <w:nsid w:val="68820BB5"/>
    <w:multiLevelType w:val="hybridMultilevel"/>
    <w:tmpl w:val="F15E6190"/>
    <w:lvl w:ilvl="0" w:tplc="F4AC2F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FF716E5"/>
    <w:multiLevelType w:val="hybridMultilevel"/>
    <w:tmpl w:val="97F6541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7F335D"/>
    <w:multiLevelType w:val="hybridMultilevel"/>
    <w:tmpl w:val="B15CA9A4"/>
    <w:lvl w:ilvl="0" w:tplc="0426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4"/>
  </w:num>
  <w:num w:numId="13">
    <w:abstractNumId w:val="20"/>
  </w:num>
  <w:num w:numId="14">
    <w:abstractNumId w:val="22"/>
  </w:num>
  <w:num w:numId="15">
    <w:abstractNumId w:val="16"/>
  </w:num>
  <w:num w:numId="16">
    <w:abstractNumId w:val="15"/>
  </w:num>
  <w:num w:numId="17">
    <w:abstractNumId w:val="21"/>
  </w:num>
  <w:num w:numId="18">
    <w:abstractNumId w:val="12"/>
  </w:num>
  <w:num w:numId="19">
    <w:abstractNumId w:val="23"/>
  </w:num>
  <w:num w:numId="20">
    <w:abstractNumId w:val="18"/>
  </w:num>
  <w:num w:numId="21">
    <w:abstractNumId w:val="14"/>
  </w:num>
  <w:num w:numId="22">
    <w:abstractNumId w:val="13"/>
  </w:num>
  <w:num w:numId="23">
    <w:abstractNumId w:val="11"/>
  </w:num>
  <w:num w:numId="2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474"/>
    <w:rsid w:val="00006384"/>
    <w:rsid w:val="0001233A"/>
    <w:rsid w:val="00015C63"/>
    <w:rsid w:val="00022EA4"/>
    <w:rsid w:val="00030349"/>
    <w:rsid w:val="000322F3"/>
    <w:rsid w:val="00033BAA"/>
    <w:rsid w:val="000363FA"/>
    <w:rsid w:val="00041F73"/>
    <w:rsid w:val="000426DB"/>
    <w:rsid w:val="00042E6A"/>
    <w:rsid w:val="00076D75"/>
    <w:rsid w:val="00091ABD"/>
    <w:rsid w:val="00097B9E"/>
    <w:rsid w:val="000B4CEF"/>
    <w:rsid w:val="000D0816"/>
    <w:rsid w:val="000E163F"/>
    <w:rsid w:val="000E7F03"/>
    <w:rsid w:val="000F1EA9"/>
    <w:rsid w:val="001033CE"/>
    <w:rsid w:val="00110111"/>
    <w:rsid w:val="00110C7B"/>
    <w:rsid w:val="00114C54"/>
    <w:rsid w:val="001220CF"/>
    <w:rsid w:val="00124173"/>
    <w:rsid w:val="001343AA"/>
    <w:rsid w:val="00143BD8"/>
    <w:rsid w:val="00160051"/>
    <w:rsid w:val="001615BF"/>
    <w:rsid w:val="001628ED"/>
    <w:rsid w:val="00181C8D"/>
    <w:rsid w:val="001843B0"/>
    <w:rsid w:val="001A29A7"/>
    <w:rsid w:val="001A4606"/>
    <w:rsid w:val="001A73DB"/>
    <w:rsid w:val="001B3EF5"/>
    <w:rsid w:val="001C5E4E"/>
    <w:rsid w:val="001C6598"/>
    <w:rsid w:val="001D237D"/>
    <w:rsid w:val="001E328A"/>
    <w:rsid w:val="001E5DF8"/>
    <w:rsid w:val="001F743D"/>
    <w:rsid w:val="00212A71"/>
    <w:rsid w:val="002135D1"/>
    <w:rsid w:val="0021478D"/>
    <w:rsid w:val="002153B5"/>
    <w:rsid w:val="00224E12"/>
    <w:rsid w:val="00226C34"/>
    <w:rsid w:val="00234AA0"/>
    <w:rsid w:val="00245D17"/>
    <w:rsid w:val="0026062B"/>
    <w:rsid w:val="002616FE"/>
    <w:rsid w:val="00275B9E"/>
    <w:rsid w:val="002817F9"/>
    <w:rsid w:val="002A32EE"/>
    <w:rsid w:val="002A776E"/>
    <w:rsid w:val="002B3077"/>
    <w:rsid w:val="002E1474"/>
    <w:rsid w:val="002F6679"/>
    <w:rsid w:val="002F6AFF"/>
    <w:rsid w:val="0030604B"/>
    <w:rsid w:val="00317DA4"/>
    <w:rsid w:val="00335032"/>
    <w:rsid w:val="00347145"/>
    <w:rsid w:val="003529EB"/>
    <w:rsid w:val="003923A6"/>
    <w:rsid w:val="00397634"/>
    <w:rsid w:val="003B1EF9"/>
    <w:rsid w:val="003B51B3"/>
    <w:rsid w:val="003B5D1B"/>
    <w:rsid w:val="003C731F"/>
    <w:rsid w:val="003E1F3A"/>
    <w:rsid w:val="003E276F"/>
    <w:rsid w:val="003F3EF2"/>
    <w:rsid w:val="003F7992"/>
    <w:rsid w:val="00401475"/>
    <w:rsid w:val="0043320B"/>
    <w:rsid w:val="00441F52"/>
    <w:rsid w:val="004448A9"/>
    <w:rsid w:val="00452DA6"/>
    <w:rsid w:val="00456C8B"/>
    <w:rsid w:val="00460D21"/>
    <w:rsid w:val="0046491C"/>
    <w:rsid w:val="004772EF"/>
    <w:rsid w:val="00493218"/>
    <w:rsid w:val="00493308"/>
    <w:rsid w:val="004B4D4D"/>
    <w:rsid w:val="004C2125"/>
    <w:rsid w:val="004C4047"/>
    <w:rsid w:val="004C6BD5"/>
    <w:rsid w:val="004D77FF"/>
    <w:rsid w:val="005016DA"/>
    <w:rsid w:val="00511CAE"/>
    <w:rsid w:val="00535564"/>
    <w:rsid w:val="00537795"/>
    <w:rsid w:val="005427A3"/>
    <w:rsid w:val="005507C8"/>
    <w:rsid w:val="00552D2B"/>
    <w:rsid w:val="0055389B"/>
    <w:rsid w:val="00566915"/>
    <w:rsid w:val="005672F3"/>
    <w:rsid w:val="00572C02"/>
    <w:rsid w:val="00574D66"/>
    <w:rsid w:val="005A0340"/>
    <w:rsid w:val="005C3C8B"/>
    <w:rsid w:val="005C5C2A"/>
    <w:rsid w:val="005D081F"/>
    <w:rsid w:val="005D295E"/>
    <w:rsid w:val="005E4616"/>
    <w:rsid w:val="005E672B"/>
    <w:rsid w:val="00602D0E"/>
    <w:rsid w:val="00620433"/>
    <w:rsid w:val="00633856"/>
    <w:rsid w:val="006369AA"/>
    <w:rsid w:val="00637682"/>
    <w:rsid w:val="00663C3A"/>
    <w:rsid w:val="00663C4D"/>
    <w:rsid w:val="00671CBC"/>
    <w:rsid w:val="00675060"/>
    <w:rsid w:val="00682C56"/>
    <w:rsid w:val="006877B2"/>
    <w:rsid w:val="0069258D"/>
    <w:rsid w:val="006B11D3"/>
    <w:rsid w:val="006B4E4C"/>
    <w:rsid w:val="006C1639"/>
    <w:rsid w:val="006C18C8"/>
    <w:rsid w:val="006C6018"/>
    <w:rsid w:val="006C71B7"/>
    <w:rsid w:val="006D1B9D"/>
    <w:rsid w:val="006E35A1"/>
    <w:rsid w:val="006E5119"/>
    <w:rsid w:val="006E54B5"/>
    <w:rsid w:val="007230D8"/>
    <w:rsid w:val="00723C04"/>
    <w:rsid w:val="00724680"/>
    <w:rsid w:val="00724DF1"/>
    <w:rsid w:val="00726E06"/>
    <w:rsid w:val="00731F1F"/>
    <w:rsid w:val="00742B49"/>
    <w:rsid w:val="00743E1F"/>
    <w:rsid w:val="00747CCB"/>
    <w:rsid w:val="00763C2A"/>
    <w:rsid w:val="007671DB"/>
    <w:rsid w:val="007704BD"/>
    <w:rsid w:val="0077383B"/>
    <w:rsid w:val="00780734"/>
    <w:rsid w:val="00786670"/>
    <w:rsid w:val="007958E3"/>
    <w:rsid w:val="007A3958"/>
    <w:rsid w:val="007B3740"/>
    <w:rsid w:val="007B3BA5"/>
    <w:rsid w:val="007B3C20"/>
    <w:rsid w:val="007B3C8D"/>
    <w:rsid w:val="007B48EC"/>
    <w:rsid w:val="007B581B"/>
    <w:rsid w:val="007C4874"/>
    <w:rsid w:val="007C4D1F"/>
    <w:rsid w:val="007D48DF"/>
    <w:rsid w:val="007D48F3"/>
    <w:rsid w:val="007D5F44"/>
    <w:rsid w:val="007D7818"/>
    <w:rsid w:val="007E0D0E"/>
    <w:rsid w:val="007E276E"/>
    <w:rsid w:val="007E3CBB"/>
    <w:rsid w:val="007E4D1F"/>
    <w:rsid w:val="007E53E9"/>
    <w:rsid w:val="00806DB2"/>
    <w:rsid w:val="00815277"/>
    <w:rsid w:val="00816499"/>
    <w:rsid w:val="008206E3"/>
    <w:rsid w:val="00830970"/>
    <w:rsid w:val="008351BA"/>
    <w:rsid w:val="0087450D"/>
    <w:rsid w:val="00876C21"/>
    <w:rsid w:val="00883533"/>
    <w:rsid w:val="008A679D"/>
    <w:rsid w:val="008B0731"/>
    <w:rsid w:val="008B248B"/>
    <w:rsid w:val="008B3711"/>
    <w:rsid w:val="008B3FFF"/>
    <w:rsid w:val="008E3CED"/>
    <w:rsid w:val="00900104"/>
    <w:rsid w:val="0091144D"/>
    <w:rsid w:val="00942332"/>
    <w:rsid w:val="00954D5A"/>
    <w:rsid w:val="0096342D"/>
    <w:rsid w:val="009665E8"/>
    <w:rsid w:val="00976CB8"/>
    <w:rsid w:val="00982408"/>
    <w:rsid w:val="00986963"/>
    <w:rsid w:val="00992C08"/>
    <w:rsid w:val="009A0B78"/>
    <w:rsid w:val="009B2E62"/>
    <w:rsid w:val="009C1EC7"/>
    <w:rsid w:val="009D5E60"/>
    <w:rsid w:val="009D6B6A"/>
    <w:rsid w:val="009F3CAD"/>
    <w:rsid w:val="00A035C1"/>
    <w:rsid w:val="00A03A27"/>
    <w:rsid w:val="00A0443A"/>
    <w:rsid w:val="00A14D8B"/>
    <w:rsid w:val="00A34ACB"/>
    <w:rsid w:val="00A613B2"/>
    <w:rsid w:val="00A62361"/>
    <w:rsid w:val="00A76CDF"/>
    <w:rsid w:val="00A8530B"/>
    <w:rsid w:val="00AB4E8A"/>
    <w:rsid w:val="00AC270F"/>
    <w:rsid w:val="00AE4385"/>
    <w:rsid w:val="00AE7DE7"/>
    <w:rsid w:val="00AF10A5"/>
    <w:rsid w:val="00B1035C"/>
    <w:rsid w:val="00B27DAE"/>
    <w:rsid w:val="00B337E1"/>
    <w:rsid w:val="00B34118"/>
    <w:rsid w:val="00B37134"/>
    <w:rsid w:val="00B4787A"/>
    <w:rsid w:val="00B478E0"/>
    <w:rsid w:val="00B50ADC"/>
    <w:rsid w:val="00B57CFB"/>
    <w:rsid w:val="00B74291"/>
    <w:rsid w:val="00B748DB"/>
    <w:rsid w:val="00B75FD3"/>
    <w:rsid w:val="00B90357"/>
    <w:rsid w:val="00B97116"/>
    <w:rsid w:val="00BA2C9F"/>
    <w:rsid w:val="00BB087F"/>
    <w:rsid w:val="00BB2268"/>
    <w:rsid w:val="00BC37D3"/>
    <w:rsid w:val="00BE2B8E"/>
    <w:rsid w:val="00BE3501"/>
    <w:rsid w:val="00C04331"/>
    <w:rsid w:val="00C04896"/>
    <w:rsid w:val="00C17920"/>
    <w:rsid w:val="00C255D9"/>
    <w:rsid w:val="00C3259F"/>
    <w:rsid w:val="00C3332B"/>
    <w:rsid w:val="00C377ED"/>
    <w:rsid w:val="00C47F57"/>
    <w:rsid w:val="00C649EA"/>
    <w:rsid w:val="00C64C9C"/>
    <w:rsid w:val="00C72515"/>
    <w:rsid w:val="00C743CE"/>
    <w:rsid w:val="00C836FF"/>
    <w:rsid w:val="00C92E04"/>
    <w:rsid w:val="00C954A5"/>
    <w:rsid w:val="00CC092D"/>
    <w:rsid w:val="00CC7AA8"/>
    <w:rsid w:val="00CE18FF"/>
    <w:rsid w:val="00CF0967"/>
    <w:rsid w:val="00CF7A2C"/>
    <w:rsid w:val="00D019E1"/>
    <w:rsid w:val="00D034CD"/>
    <w:rsid w:val="00D03D0B"/>
    <w:rsid w:val="00D16168"/>
    <w:rsid w:val="00D21FA6"/>
    <w:rsid w:val="00D33630"/>
    <w:rsid w:val="00D454EC"/>
    <w:rsid w:val="00D530ED"/>
    <w:rsid w:val="00D55B4B"/>
    <w:rsid w:val="00D850CA"/>
    <w:rsid w:val="00D92F6E"/>
    <w:rsid w:val="00D94E8D"/>
    <w:rsid w:val="00DA02B7"/>
    <w:rsid w:val="00DD0C6D"/>
    <w:rsid w:val="00DD4720"/>
    <w:rsid w:val="00DD6BAC"/>
    <w:rsid w:val="00DF567E"/>
    <w:rsid w:val="00DF5FCE"/>
    <w:rsid w:val="00DF7177"/>
    <w:rsid w:val="00E05B76"/>
    <w:rsid w:val="00E0692C"/>
    <w:rsid w:val="00E11DA3"/>
    <w:rsid w:val="00E229FA"/>
    <w:rsid w:val="00E365CE"/>
    <w:rsid w:val="00E40434"/>
    <w:rsid w:val="00E44743"/>
    <w:rsid w:val="00E864B1"/>
    <w:rsid w:val="00E92A2C"/>
    <w:rsid w:val="00EB0ABA"/>
    <w:rsid w:val="00EB41F6"/>
    <w:rsid w:val="00EC2ACD"/>
    <w:rsid w:val="00EC3533"/>
    <w:rsid w:val="00ED02F7"/>
    <w:rsid w:val="00EF1712"/>
    <w:rsid w:val="00F119C0"/>
    <w:rsid w:val="00F35548"/>
    <w:rsid w:val="00F3614A"/>
    <w:rsid w:val="00F37567"/>
    <w:rsid w:val="00F40DA2"/>
    <w:rsid w:val="00F475BA"/>
    <w:rsid w:val="00F60586"/>
    <w:rsid w:val="00F64D5E"/>
    <w:rsid w:val="00F6623C"/>
    <w:rsid w:val="00F66E2A"/>
    <w:rsid w:val="00F92C60"/>
    <w:rsid w:val="00FA3428"/>
    <w:rsid w:val="00FD2874"/>
    <w:rsid w:val="00FD4ED3"/>
    <w:rsid w:val="00FE5B5C"/>
    <w:rsid w:val="00FF4D97"/>
    <w:rsid w:val="00FF7E4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0A5A58F1"/>
  <w15:docId w15:val="{9761FA55-2E51-433D-B5D9-4317F7B16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6E06"/>
    <w:pPr>
      <w:widowControl w:val="0"/>
      <w:jc w:val="both"/>
    </w:pPr>
    <w:rPr>
      <w:rFonts w:ascii="Times New Roman" w:hAnsi="Times New Roman"/>
      <w:sz w:val="24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NoSpacing">
    <w:name w:val="No Spacing"/>
    <w:basedOn w:val="Normal"/>
    <w:next w:val="Normal"/>
    <w:uiPriority w:val="1"/>
    <w:qFormat/>
    <w:rsid w:val="007B3740"/>
  </w:style>
  <w:style w:type="table" w:styleId="TableGrid">
    <w:name w:val="Table Grid"/>
    <w:basedOn w:val="TableNormal"/>
    <w:uiPriority w:val="59"/>
    <w:rsid w:val="00E11D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E5B5C"/>
    <w:pPr>
      <w:ind w:left="720"/>
      <w:contextualSpacing/>
    </w:pPr>
  </w:style>
  <w:style w:type="character" w:customStyle="1" w:styleId="Neatrisintapieminana1">
    <w:name w:val="Neatrisināta pieminēšana1"/>
    <w:basedOn w:val="DefaultParagraphFont"/>
    <w:uiPriority w:val="99"/>
    <w:semiHidden/>
    <w:unhideWhenUsed/>
    <w:rsid w:val="000D0816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D237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D237D"/>
    <w:rPr>
      <w:rFonts w:ascii="Times New Roman" w:hAnsi="Times New Roman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1D237D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806D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54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9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3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0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6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lina.Bezdeliga@tm.gov.lv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617E8E-EC77-4EFD-A30E-0229CA3B3E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1305</Words>
  <Characters>744</Characters>
  <Application>Microsoft Office Word</Application>
  <DocSecurity>0</DocSecurity>
  <Lines>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Par Ministru kabineta noteikumu projektu "Grozījumi Ministru kabineta 2003.gada 27.maija noteikumos Nr.272 "Noteikumi par valsts fondēto pensiju shēmas darbību""</vt:lpstr>
      <vt:lpstr>Par Ministru kabineta noteikumu projektu "Grozījumi Ministru kabineta 2003.gada 27.maija noteikumos Nr.272 "Noteikumi par valsts fondēto pensiju shēmas darbību""</vt:lpstr>
    </vt:vector>
  </TitlesOfParts>
  <Company>Tieslietu Sektors</Company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Ministru kabineta noteikumu projektu "Grozījumi Ministru kabineta 2003.gada 27.maija noteikumos Nr.272 "Noteikumi par valsts fondēto pensiju shēmas darbību""</dc:title>
  <dc:creator>Liga Kokare-Zviedre</dc:creator>
  <cp:lastModifiedBy>Marija Vīksna</cp:lastModifiedBy>
  <cp:revision>2</cp:revision>
  <cp:lastPrinted>2019-12-19T07:51:00Z</cp:lastPrinted>
  <dcterms:created xsi:type="dcterms:W3CDTF">2020-10-14T05:26:00Z</dcterms:created>
  <dcterms:modified xsi:type="dcterms:W3CDTF">2020-10-14T05:26:00Z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