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15. aprīļa noteikumos Nr. 238 "Izglītības un zinātnes ministrijas padotībā esošo profesionālās izglītības iestāžu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13.08.2025.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13.08.2025.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