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864 "Kārtība, kādā piešķir un izmaksā ģimenes valsts pabalstu un piemaksu pie ģimenes valsts pabalsta par bērnu ar invaliditāti"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vispārējās izglītības, profesionālās izglītības vai augstākās izglītības iestādes izziņu, ja bērns mācās ārvalsts izglītības iestādē. Izziņu iesniedz, bērnam sasniedzot 16 gadu vecumu, kā arī turpmāk par katru mācību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2021. gada 21. decembra noteikumos Nr. 864 "Kārtība, kādā piešķir un izmaksā ģimenes valsts pabalstu un piemaksu pie ģimenes valsts pabalsta par bērnu ar invaliditāti"" (turpmāk – projekts) 1.1. apakšpunktā ietverto Ministru kabineta 2021. gada 21. decembra noteikumu Nr. 864 "Kārtība, kādā piešķir un izmaksā ģimenes valsts pabalstu un piemaksu pie ģimenes valsts pabalsta par bērnu ar invaliditāti" (turpmāk – Noteikumi) 8.2. apakšpunktu, projekta 1.3. apakšpunktā ietverto Noteikumu 10. punktu un projekta 1.5. apakšpunktā ietverto Noteikumu 17.</w:t>
            </w:r>
            <w:r w:rsidR="00000000" w:rsidRPr="00000000" w:rsidDel="00000000">
              <w:rPr>
                <w:vertAlign w:val="superscript"/>
                <w:rtl w:val="0"/>
              </w:rPr>
              <w:t xml:space="preserve">1</w:t>
            </w:r>
            <w:r w:rsidR="00000000" w:rsidRPr="00000000" w:rsidDel="00000000">
              <w:rPr>
                <w:rtl w:val="0"/>
              </w:rPr>
              <w:t xml:space="preserve"> punktu, aizstājot vārdu savienojumu "augstākās izglītības iestāde" ar vārdu "augstskola". Ar Saeimā 1. lasījumā pieņemtā likumprojekta "Grozījumi Valsts sociālo pabalstu likumā" (Nr. 1101/Lp14) 1. pantu ir paredzēts noteikt, ka ģimenes valsts pabalstu piešķir, ja bērns studē augstskolā pilna laika klātienē. Savukārt uz 2. lasījumu nav iesniegts priekšlikums, kas paredzētu, ka pabalstu piešķir, ja bērns studē augstākās izglītības iestādē. Ievērojot minēto, nepieciešams saskaņot projektā noteikto ar likumprojektā "Grozījumi Valsts sociālo pabalstu likumā"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25-TA-2296</w:t>
    </w:r>
    <w:r>
      <w:br/>
    </w:r>
    <w:r w:rsidR="00000000" w:rsidRPr="00000000" w:rsidDel="00000000">
      <w:rPr>
        <w:rtl w:val="0"/>
      </w:rPr>
      <w:t xml:space="preserve">Izdrukāts 03.12.2025.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25-TA-2296</w:t>
    </w:r>
    <w:r>
      <w:br/>
    </w:r>
    <w:r w:rsidR="00000000" w:rsidRPr="00000000" w:rsidDel="00000000">
      <w:rPr>
        <w:rtl w:val="0"/>
      </w:rPr>
      <w:t xml:space="preserve">Izdrukāts 03.12.2025.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Atzinumi_25-TA-2296.docx</dc:title>
</cp:coreProperties>
</file>

<file path=docProps/custom.xml><?xml version="1.0" encoding="utf-8"?>
<Properties xmlns="http://schemas.openxmlformats.org/officeDocument/2006/custom-properties" xmlns:vt="http://schemas.openxmlformats.org/officeDocument/2006/docPropsVTypes"/>
</file>