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zāļu apgādes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LNZAA lūdz precizēt Anotācijā nepamatoti ietverto apgalvojumu, ka visi  Nacionālā veselības dienesta (NVD) un ārstniecības iestāžu veiktie publiskie iepirkumi ir centralizētie iepirkumi, jo šāds apgalvojums neatbilst tiesību aktos nostiprinātajai centralizēto iepirkumu definīcijai.  Nav arī patiess Anotācijā izteiktais apgalvojums, ka visi Elektroniskajā iepirkumu sistēmā (EIS) veiktie medikamentu iepirkumi ir uzskatāmi par NVD un ārstniecības iestāžu veiktiem centralizētajiem iepirkumiem.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ietvertie apgalvojumi ir pretrunā ar 2022.gada 20. decembra Ministru kabineta noteikumu Nr. 816 “Publisko elektronisko iepirkumu noteikumi” (MK 816) 1.pielikumā uzskaitītajām Centralizēto iepirkumu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nevienā tiesību aktā nav minēts kā medikamentu centralizēto iepirkumu institūcija Elektronisko iepirkumu sistēmas (EIS) ietvaros. EIS gadījumā centralizētā iepirkumu institūcija ir Valsts reģionālās attīstības aģentūra (VRAA). Elektronisko iepirkumu tiesiskajā regulējumā NVD nav deleģējuma pildīt centralizēto iepirkumu institūcijas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EIS izmantošana pati par sevi nav centralizēts iepirkums. Iepirkumu uzraudzības biroja vadlīnijās par centralizēto iepirkumu veikšanu norādīts, ka EIS ir instruments, kurā centralizēto iepirkumu institūcijas jau ir veikušas iepirkumus. Tas, ka NVD izmanto EIS katalogus vai sadarbojas katalogu administrēšanā, nepiešķir NVD centralizētās institūcijas statusu un neveido centralizētu iepirkumu Publisko iepirkumu likuma 17.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sagatavotajā informatīvajā ziņojumā "Par publisko iepirkumu centralizāciju" (22-TA-194)  norādīts, ka pastāv NVD un VRAA sadarbība EIS medicīnas katalogu jomā, kas ir tehniska administrēšana, nevis centralizēts iepirkums Publisko iepirkumu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ietvertais apgalvojums, ka “EIS iepirkumi ir ārstniecības iestāžu un  NVD centralizētie iepirkumi”, neatbilst MK noteikumu Nr. 816, PIL 17. pantam un IUB Vadlīnijām. LNZAA lūdzu šos neapamatotos apgalvojumu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LNZAA  ieskatā par  NVD centralizētajiem iepirkumiem ir atzīstami iepirkumi, kas veikti atbilstoši PIL 17.pantam, vairāku ārstniecības iestāžu vajadzībām, par kuriem ir publicēta informācija NVD interneta vietnē, sadaļā IEPIRKUMI, un kuru rezultātā tiek slēgtas vispārīgās vienošanās par zāļu piegādi ārstniecības iestādēm vai NVD ir maksātājs par ārstniecības iestādēm piegādātajām zālēm.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Lībķens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04.12.2025.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04.12.2025.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Atzinumi_25-TA-2674.docx</dc:title>
</cp:coreProperties>
</file>

<file path=docProps/custom.xml><?xml version="1.0" encoding="utf-8"?>
<Properties xmlns="http://schemas.openxmlformats.org/officeDocument/2006/custom-properties" xmlns:vt="http://schemas.openxmlformats.org/officeDocument/2006/docPropsVTypes"/>
</file>