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E2AB50" w14:textId="77777777" w:rsidR="00CD6066" w:rsidRPr="00CD6066" w:rsidRDefault="00CD6066" w:rsidP="00CD6066">
      <w:pPr>
        <w:rPr>
          <w:rFonts w:ascii="Times New Roman" w:eastAsia="Times New Roman" w:hAnsi="Times New Roman" w:cs="Times New Roman"/>
          <w:lang w:val="en-LV" w:eastAsia="en-GB"/>
        </w:rPr>
      </w:pPr>
      <w:r w:rsidRPr="00CD6066">
        <w:rPr>
          <w:rFonts w:ascii="Segoe UI" w:eastAsia="Times New Roman" w:hAnsi="Segoe UI" w:cs="Segoe UI"/>
          <w:color w:val="201F1E"/>
          <w:sz w:val="22"/>
          <w:szCs w:val="22"/>
          <w:shd w:val="clear" w:color="auto" w:fill="FFFFFF"/>
          <w:lang w:val="en-LV" w:eastAsia="en-GB"/>
        </w:rPr>
        <w:t>From: TM KANCELEJA &lt;pasts@tm.gov.lv&gt;</w:t>
      </w:r>
      <w:r w:rsidRPr="00CD6066">
        <w:rPr>
          <w:rFonts w:ascii="Segoe UI" w:eastAsia="Times New Roman" w:hAnsi="Segoe UI" w:cs="Segoe UI"/>
          <w:color w:val="201F1E"/>
          <w:sz w:val="22"/>
          <w:szCs w:val="22"/>
          <w:lang w:val="en-LV" w:eastAsia="en-GB"/>
        </w:rPr>
        <w:br/>
      </w:r>
      <w:r w:rsidRPr="00CD6066">
        <w:rPr>
          <w:rFonts w:ascii="Segoe UI" w:eastAsia="Times New Roman" w:hAnsi="Segoe UI" w:cs="Segoe UI"/>
          <w:color w:val="201F1E"/>
          <w:sz w:val="22"/>
          <w:szCs w:val="22"/>
          <w:shd w:val="clear" w:color="auto" w:fill="FFFFFF"/>
          <w:lang w:val="en-LV" w:eastAsia="en-GB"/>
        </w:rPr>
        <w:t>Sent: piektdiena, 2021. gada 6. augusts 13:17</w:t>
      </w:r>
      <w:r w:rsidRPr="00CD6066">
        <w:rPr>
          <w:rFonts w:ascii="Segoe UI" w:eastAsia="Times New Roman" w:hAnsi="Segoe UI" w:cs="Segoe UI"/>
          <w:color w:val="201F1E"/>
          <w:sz w:val="22"/>
          <w:szCs w:val="22"/>
          <w:lang w:val="en-LV" w:eastAsia="en-GB"/>
        </w:rPr>
        <w:br/>
      </w:r>
      <w:r w:rsidRPr="00CD6066">
        <w:rPr>
          <w:rFonts w:ascii="Segoe UI" w:eastAsia="Times New Roman" w:hAnsi="Segoe UI" w:cs="Segoe UI"/>
          <w:color w:val="201F1E"/>
          <w:sz w:val="22"/>
          <w:szCs w:val="22"/>
          <w:shd w:val="clear" w:color="auto" w:fill="FFFFFF"/>
          <w:lang w:val="en-LV" w:eastAsia="en-GB"/>
        </w:rPr>
        <w:t>To: Pasts &lt;Pasts@fm.gov.lv&gt;</w:t>
      </w:r>
      <w:r w:rsidRPr="00CD6066">
        <w:rPr>
          <w:rFonts w:ascii="Segoe UI" w:eastAsia="Times New Roman" w:hAnsi="Segoe UI" w:cs="Segoe UI"/>
          <w:color w:val="201F1E"/>
          <w:sz w:val="22"/>
          <w:szCs w:val="22"/>
          <w:lang w:val="en-LV" w:eastAsia="en-GB"/>
        </w:rPr>
        <w:br/>
      </w:r>
      <w:r w:rsidRPr="00CD6066">
        <w:rPr>
          <w:rFonts w:ascii="Segoe UI" w:eastAsia="Times New Roman" w:hAnsi="Segoe UI" w:cs="Segoe UI"/>
          <w:color w:val="201F1E"/>
          <w:sz w:val="22"/>
          <w:szCs w:val="22"/>
          <w:shd w:val="clear" w:color="auto" w:fill="FFFFFF"/>
          <w:lang w:val="en-LV" w:eastAsia="en-GB"/>
        </w:rPr>
        <w:t>Cc: Inese Albova &lt;inese.albova@fm.gov.lv&gt;</w:t>
      </w:r>
      <w:r w:rsidRPr="00CD6066">
        <w:rPr>
          <w:rFonts w:ascii="Segoe UI" w:eastAsia="Times New Roman" w:hAnsi="Segoe UI" w:cs="Segoe UI"/>
          <w:color w:val="201F1E"/>
          <w:sz w:val="22"/>
          <w:szCs w:val="22"/>
          <w:lang w:val="en-LV" w:eastAsia="en-GB"/>
        </w:rPr>
        <w:br/>
      </w:r>
      <w:r w:rsidRPr="00CD6066">
        <w:rPr>
          <w:rFonts w:ascii="Segoe UI" w:eastAsia="Times New Roman" w:hAnsi="Segoe UI" w:cs="Segoe UI"/>
          <w:color w:val="201F1E"/>
          <w:sz w:val="22"/>
          <w:szCs w:val="22"/>
          <w:shd w:val="clear" w:color="auto" w:fill="FFFFFF"/>
          <w:lang w:val="en-LV" w:eastAsia="en-GB"/>
        </w:rPr>
        <w:t>Subject: TAP atzinums uz 28.07.2021. Nr.2.1-19/17/4270</w:t>
      </w:r>
      <w:r w:rsidRPr="00CD6066">
        <w:rPr>
          <w:rFonts w:ascii="Segoe UI" w:eastAsia="Times New Roman" w:hAnsi="Segoe UI" w:cs="Segoe UI"/>
          <w:color w:val="201F1E"/>
          <w:sz w:val="22"/>
          <w:szCs w:val="22"/>
          <w:lang w:val="en-LV" w:eastAsia="en-GB"/>
        </w:rPr>
        <w:br/>
      </w:r>
      <w:r w:rsidRPr="00CD6066">
        <w:rPr>
          <w:rFonts w:ascii="Segoe UI" w:eastAsia="Times New Roman" w:hAnsi="Segoe UI" w:cs="Segoe UI"/>
          <w:color w:val="201F1E"/>
          <w:sz w:val="22"/>
          <w:szCs w:val="22"/>
          <w:lang w:val="en-LV" w:eastAsia="en-GB"/>
        </w:rPr>
        <w:br/>
      </w:r>
      <w:r w:rsidRPr="00CD6066">
        <w:rPr>
          <w:rFonts w:ascii="Segoe UI" w:eastAsia="Times New Roman" w:hAnsi="Segoe UI" w:cs="Segoe UI"/>
          <w:color w:val="201F1E"/>
          <w:sz w:val="22"/>
          <w:szCs w:val="22"/>
          <w:shd w:val="clear" w:color="auto" w:fill="FFFFFF"/>
          <w:lang w:val="en-LV" w:eastAsia="en-GB"/>
        </w:rPr>
        <w:t>Labdien!</w:t>
      </w:r>
      <w:r w:rsidRPr="00CD6066">
        <w:rPr>
          <w:rFonts w:ascii="Segoe UI" w:eastAsia="Times New Roman" w:hAnsi="Segoe UI" w:cs="Segoe UI"/>
          <w:color w:val="201F1E"/>
          <w:sz w:val="22"/>
          <w:szCs w:val="22"/>
          <w:lang w:val="en-LV" w:eastAsia="en-GB"/>
        </w:rPr>
        <w:br/>
      </w:r>
      <w:r w:rsidRPr="00CD6066">
        <w:rPr>
          <w:rFonts w:ascii="Segoe UI" w:eastAsia="Times New Roman" w:hAnsi="Segoe UI" w:cs="Segoe UI"/>
          <w:color w:val="201F1E"/>
          <w:sz w:val="22"/>
          <w:szCs w:val="22"/>
          <w:shd w:val="clear" w:color="auto" w:fill="FFFFFF"/>
          <w:lang w:val="en-LV" w:eastAsia="en-GB"/>
        </w:rPr>
        <w:t>Saskaņā ar Ministru kabineta 2009.gada 7.aprīļa noteikumu Nr. 300 „Ministru kabineta kārtības rullis” 89.2. apakšpunktu Tieslietu ministrija  informē,  ka  atbalsta Finanšu ministrijas izstrādāto informatīvā ziņojuma projektu “Par Sauszemes transportlīdzekļu īpašnieku civiltiesiskās atbildības obligātās apdrošināšanas likuma 14.pantā noteiktā tiesiskā regulējuma izvērtējumu” bez iebildumiem un priekšlikumiem.</w:t>
      </w:r>
      <w:r w:rsidRPr="00CD6066">
        <w:rPr>
          <w:rFonts w:ascii="Segoe UI" w:eastAsia="Times New Roman" w:hAnsi="Segoe UI" w:cs="Segoe UI"/>
          <w:color w:val="201F1E"/>
          <w:sz w:val="22"/>
          <w:szCs w:val="22"/>
          <w:lang w:val="en-LV" w:eastAsia="en-GB"/>
        </w:rPr>
        <w:br/>
      </w:r>
      <w:r w:rsidRPr="00CD6066">
        <w:rPr>
          <w:rFonts w:ascii="Segoe UI" w:eastAsia="Times New Roman" w:hAnsi="Segoe UI" w:cs="Segoe UI"/>
          <w:color w:val="201F1E"/>
          <w:sz w:val="22"/>
          <w:szCs w:val="22"/>
          <w:lang w:val="en-LV" w:eastAsia="en-GB"/>
        </w:rPr>
        <w:br/>
      </w:r>
      <w:r w:rsidRPr="00CD6066">
        <w:rPr>
          <w:rFonts w:ascii="Segoe UI" w:eastAsia="Times New Roman" w:hAnsi="Segoe UI" w:cs="Segoe UI"/>
          <w:color w:val="201F1E"/>
          <w:sz w:val="22"/>
          <w:szCs w:val="22"/>
          <w:shd w:val="clear" w:color="auto" w:fill="FFFFFF"/>
          <w:lang w:val="en-LV" w:eastAsia="en-GB"/>
        </w:rPr>
        <w:t>Tieslietu ministrija</w:t>
      </w:r>
    </w:p>
    <w:p w14:paraId="6CE161F3" w14:textId="77777777" w:rsidR="001008E9" w:rsidRDefault="004A1C7C"/>
    <w:sectPr w:rsidR="001008E9" w:rsidSect="00177D7C">
      <w:headerReference w:type="even" r:id="rId6"/>
      <w:headerReference w:type="default" r:id="rId7"/>
      <w:footerReference w:type="even" r:id="rId8"/>
      <w:footerReference w:type="default" r:id="rId9"/>
      <w:headerReference w:type="first" r:id="rId10"/>
      <w:footerReference w:type="first" r:id="rId11"/>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E6A64A" w14:textId="77777777" w:rsidR="004A1C7C" w:rsidRDefault="004A1C7C" w:rsidP="0028008E">
      <w:r>
        <w:separator/>
      </w:r>
    </w:p>
  </w:endnote>
  <w:endnote w:type="continuationSeparator" w:id="0">
    <w:p w14:paraId="2A3A6D30" w14:textId="77777777" w:rsidR="004A1C7C" w:rsidRDefault="004A1C7C" w:rsidP="002800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604020202020204"/>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660FE0" w14:textId="77777777" w:rsidR="0028008E" w:rsidRDefault="0028008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1CA93E" w14:textId="0EF621C8" w:rsidR="0028008E" w:rsidRPr="00FE7EF6" w:rsidRDefault="0028008E">
    <w:pPr>
      <w:pStyle w:val="Footer"/>
      <w:rPr>
        <w:rFonts w:ascii="Times New Roman" w:hAnsi="Times New Roman" w:cs="Times New Roman"/>
        <w:sz w:val="20"/>
        <w:szCs w:val="20"/>
      </w:rPr>
    </w:pPr>
    <w:r w:rsidRPr="00FE7EF6">
      <w:rPr>
        <w:rFonts w:ascii="Times New Roman" w:hAnsi="Times New Roman" w:cs="Times New Roman"/>
        <w:sz w:val="20"/>
        <w:szCs w:val="20"/>
      </w:rPr>
      <w:fldChar w:fldCharType="begin"/>
    </w:r>
    <w:r w:rsidRPr="00FE7EF6">
      <w:rPr>
        <w:rFonts w:ascii="Times New Roman" w:hAnsi="Times New Roman" w:cs="Times New Roman"/>
        <w:sz w:val="20"/>
        <w:szCs w:val="20"/>
      </w:rPr>
      <w:instrText xml:space="preserve"> FILENAME  \* MERGEFORMAT </w:instrText>
    </w:r>
    <w:r w:rsidRPr="00FE7EF6">
      <w:rPr>
        <w:rFonts w:ascii="Times New Roman" w:hAnsi="Times New Roman" w:cs="Times New Roman"/>
        <w:sz w:val="20"/>
        <w:szCs w:val="20"/>
      </w:rPr>
      <w:fldChar w:fldCharType="separate"/>
    </w:r>
    <w:r w:rsidRPr="00FE7EF6">
      <w:rPr>
        <w:rFonts w:ascii="Times New Roman" w:hAnsi="Times New Roman" w:cs="Times New Roman"/>
        <w:noProof/>
        <w:sz w:val="20"/>
        <w:szCs w:val="20"/>
      </w:rPr>
      <w:t>TMatz_060821_OCTApremija.docx</w:t>
    </w:r>
    <w:r w:rsidRPr="00FE7EF6">
      <w:rPr>
        <w:rFonts w:ascii="Times New Roman" w:hAnsi="Times New Roman" w:cs="Times New Roman"/>
        <w:sz w:val="20"/>
        <w:szCs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2CA728" w14:textId="77777777" w:rsidR="0028008E" w:rsidRDefault="002800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7964F7" w14:textId="77777777" w:rsidR="004A1C7C" w:rsidRDefault="004A1C7C" w:rsidP="0028008E">
      <w:r>
        <w:separator/>
      </w:r>
    </w:p>
  </w:footnote>
  <w:footnote w:type="continuationSeparator" w:id="0">
    <w:p w14:paraId="78CD66C4" w14:textId="77777777" w:rsidR="004A1C7C" w:rsidRDefault="004A1C7C" w:rsidP="002800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1A88AC" w14:textId="77777777" w:rsidR="0028008E" w:rsidRDefault="0028008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269DEE" w14:textId="77777777" w:rsidR="0028008E" w:rsidRDefault="0028008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26A9A5" w14:textId="77777777" w:rsidR="0028008E" w:rsidRDefault="0028008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6066"/>
    <w:rsid w:val="00177D7C"/>
    <w:rsid w:val="0028008E"/>
    <w:rsid w:val="003922C6"/>
    <w:rsid w:val="004A1C7C"/>
    <w:rsid w:val="00512DFA"/>
    <w:rsid w:val="00821BED"/>
    <w:rsid w:val="00CD6066"/>
    <w:rsid w:val="00DD03FE"/>
    <w:rsid w:val="00FE7EF6"/>
  </w:rsids>
  <m:mathPr>
    <m:mathFont m:val="Cambria Math"/>
    <m:brkBin m:val="before"/>
    <m:brkBinSub m:val="--"/>
    <m:smallFrac m:val="0"/>
    <m:dispDef/>
    <m:lMargin m:val="0"/>
    <m:rMargin m:val="0"/>
    <m:defJc m:val="centerGroup"/>
    <m:wrapIndent m:val="1440"/>
    <m:intLim m:val="subSup"/>
    <m:naryLim m:val="undOvr"/>
  </m:mathPr>
  <w:themeFontLang w:val="en-LV"/>
  <w:clrSchemeMapping w:bg1="light1" w:t1="dark1" w:bg2="light2" w:t2="dark2" w:accent1="accent1" w:accent2="accent2" w:accent3="accent3" w:accent4="accent4" w:accent5="accent5" w:accent6="accent6" w:hyperlink="hyperlink" w:followedHyperlink="followedHyperlink"/>
  <w:decimalSymbol w:val=","/>
  <w:listSeparator w:val=","/>
  <w14:docId w14:val="11C5B26B"/>
  <w15:chartTrackingRefBased/>
  <w15:docId w15:val="{24915D4B-582C-B844-8F02-08D0B0FC85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LV"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8008E"/>
    <w:pPr>
      <w:tabs>
        <w:tab w:val="center" w:pos="4513"/>
        <w:tab w:val="right" w:pos="9026"/>
      </w:tabs>
    </w:pPr>
  </w:style>
  <w:style w:type="character" w:customStyle="1" w:styleId="HeaderChar">
    <w:name w:val="Header Char"/>
    <w:basedOn w:val="DefaultParagraphFont"/>
    <w:link w:val="Header"/>
    <w:uiPriority w:val="99"/>
    <w:rsid w:val="0028008E"/>
    <w:rPr>
      <w:lang w:val="lv-LV"/>
    </w:rPr>
  </w:style>
  <w:style w:type="paragraph" w:styleId="Footer">
    <w:name w:val="footer"/>
    <w:basedOn w:val="Normal"/>
    <w:link w:val="FooterChar"/>
    <w:uiPriority w:val="99"/>
    <w:unhideWhenUsed/>
    <w:rsid w:val="0028008E"/>
    <w:pPr>
      <w:tabs>
        <w:tab w:val="center" w:pos="4513"/>
        <w:tab w:val="right" w:pos="9026"/>
      </w:tabs>
    </w:pPr>
  </w:style>
  <w:style w:type="character" w:customStyle="1" w:styleId="FooterChar">
    <w:name w:val="Footer Char"/>
    <w:basedOn w:val="DefaultParagraphFont"/>
    <w:link w:val="Footer"/>
    <w:uiPriority w:val="99"/>
    <w:rsid w:val="0028008E"/>
    <w:rPr>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5461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97</Words>
  <Characters>557</Characters>
  <Application>Microsoft Office Word</Application>
  <DocSecurity>0</DocSecurity>
  <Lines>4</Lines>
  <Paragraphs>1</Paragraphs>
  <ScaleCrop>false</ScaleCrop>
  <Company/>
  <LinksUpToDate>false</LinksUpToDate>
  <CharactersWithSpaces>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Inese Albova</dc:creator>
  <cp:keywords/>
  <dc:description/>
  <cp:lastModifiedBy>Inese Albova</cp:lastModifiedBy>
  <cp:revision>4</cp:revision>
  <dcterms:created xsi:type="dcterms:W3CDTF">2021-08-18T06:24:00Z</dcterms:created>
  <dcterms:modified xsi:type="dcterms:W3CDTF">2021-08-19T13:15:00Z</dcterms:modified>
</cp:coreProperties>
</file>