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"Žodzēni" Briģu pagastā, Ludzas novadā,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b w:val="1"/>
                <w:rtl w:val="0"/>
              </w:rPr>
              <w:t xml:space="preserve">aprakstā" </w:t>
            </w:r>
            <w:r w:rsidR="00000000" w:rsidRPr="00000000" w:rsidDel="00000000">
              <w:rPr>
                <w:rtl w:val="0"/>
              </w:rPr>
              <w:t xml:space="preserve">norādīts, ka lietu tiesības, kas apgrūtina rīkojuma projektā minēto nekustamo īpašumu, ir reģistrētas attiecīgajā zemesgrāmatu nodalījumā (izdruka pielikumā) un noteiktie apgrūtinājumi reģistrēti Nekustamā īpašuma valsts kadastra informācijas sistēmā (izdruka pielikumā) un ka minētie apgrūtinājumi neradīs ietekmi uz rīkojuma projekta 1. punktā minētā nekustamā īpašuma turpmāko izmantošanu tā valdītāja </w:t>
            </w:r>
            <w:r w:rsidR="00000000" w:rsidRPr="00000000" w:rsidDel="00000000">
              <w:rPr>
                <w:u w:val="single"/>
                <w:rtl w:val="0"/>
              </w:rPr>
              <w:t xml:space="preserve">un īpašnieka</w:t>
            </w:r>
            <w:r w:rsidR="00000000" w:rsidRPr="00000000" w:rsidDel="00000000">
              <w:rPr>
                <w:rtl w:val="0"/>
              </w:rPr>
              <w:t xml:space="preserve"> maiņas gadījumā. Ņemot vērā, ka rīkojuma projekts neparedz attiecīgā nekustamā īpašuma atsavināšanu, bet tikai tā valdītāja maiņu, ierosinām svītrot vārdus "un īpašnieka" kā liekus.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23-TA-2906</w:t>
    </w:r>
    <w:r>
      <w:br/>
    </w:r>
    <w:r w:rsidR="00000000" w:rsidRPr="00000000" w:rsidDel="00000000">
      <w:rPr>
        <w:rtl w:val="0"/>
      </w:rPr>
      <w:t xml:space="preserve">Izdrukāts 27.11.2023.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23-TA-2906</w:t>
    </w:r>
    <w:r>
      <w:br/>
    </w:r>
    <w:r w:rsidR="00000000" w:rsidRPr="00000000" w:rsidDel="00000000">
      <w:rPr>
        <w:rtl w:val="0"/>
      </w:rPr>
      <w:t xml:space="preserve">Izdrukāts 27.11.2023.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Atzinumi_23-TA-2906.docx</dc:title>
</cp:coreProperties>
</file>

<file path=docProps/custom.xml><?xml version="1.0" encoding="utf-8"?>
<Properties xmlns="http://schemas.openxmlformats.org/officeDocument/2006/custom-properties" xmlns:vt="http://schemas.openxmlformats.org/officeDocument/2006/docPropsVTypes"/>
</file>