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Darba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143.  pantā: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pirmās daļu pirmo teikumu ar vārdiem “ieskaitot diennakts atpūtas laiku dienā pirms nedēļas atpūtas laika sākuma”;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precizēt: "papildināt pirmās daļ</w:t>
            </w:r>
            <w:r w:rsidR="00000000" w:rsidRPr="00000000" w:rsidDel="00000000">
              <w:rPr>
                <w:b w:val="1"/>
                <w:rtl w:val="0"/>
              </w:rPr>
              <w:t xml:space="preserve">as </w:t>
            </w:r>
            <w:r w:rsidR="00000000" w:rsidRPr="00000000" w:rsidDel="00000000">
              <w:rPr>
                <w:rtl w:val="0"/>
              </w:rPr>
              <w:t xml:space="preserve">pirmo teikumu..."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Violeta Jegorova (IUB)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24-TA-3042</w:t>
    </w:r>
    <w:r>
      <w:br/>
    </w:r>
    <w:r w:rsidR="00000000" w:rsidRPr="00000000" w:rsidDel="00000000">
      <w:rPr>
        <w:rtl w:val="0"/>
      </w:rPr>
      <w:t xml:space="preserve">Izdrukāts 30.06.2025.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24-TA-3042</w:t>
    </w:r>
    <w:r>
      <w:br/>
    </w:r>
    <w:r w:rsidR="00000000" w:rsidRPr="00000000" w:rsidDel="00000000">
      <w:rPr>
        <w:rtl w:val="0"/>
      </w:rPr>
      <w:t xml:space="preserve">Izdrukāts 30.06.2025.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