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”Pasaules dabas fonds” ir iepazinies ar informatīvo ziņojumu “Par Sabiedrības integrācijas fonda darbības uzlabojumu priekšlikumiem” un 26-TA-2119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‘Pasaules dabas fonds” rosina svītrot Ministru kabineta sēdes protokollēmuma projekta 4.punktu, kurā ietverta Sabiedrības integrācijas fonda administrēto programmu sadalīšana starp dažādām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4.punkta redakcija paredz, ka katra valsts institūcija patstāvīgi administrē un īsteno tai piešķirtās programmas, ieviešot decentralizētu finanšu atbalsta sniegšanas pieeju. Programmu sadalīšana palielinās administratīvās izmaksas, kā arī mazinās valsts pārvaldes institūcijā iegūtās zināšanas, pieredzi, atbalsta sistēmu darbības efektivitāti projektu konkursu administrēšanā. Liela iespējamība, ka institūcijas, fragmentēti pārņemot SIF administrētās programmas, radīs atšķirīgus programmu pārvaldības nosacījumus un papildu birokrātisko slogu programmu pārvaldībā un arī projekta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4.punkta redakcija ir pretrunā ar SIA “PricewaterhouseCoopers”  veiktajiem SIF neatkarīga audita un starpinstitūciju darba grupas secinājumiem, tāpat diskusijās pausto Nevalstisko organizāciju un Ministru kabineta sadarbības memoranda īstenošanas padomes sēdē 26.augustā. Starpinstitūciju darba grupa, izvērtējot SIF audita konstatējumus un veiktās diskusijas, ir secinājusi, ka par optimālāko SIF turpmākās institucionālās attīstības risinājuma variantu ir atzīstams šo institūciju veidot kā pārresorisku un centralizētu finanšu atbalsta sniegšanas mehānismu NVO un medijiem.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SIF auditā nav identificēti būtiski trūkumi finansējuma administrēšanā. Auditā identificētie trūkumi ir novēršami, pilnveidojot SIF pārvaldību, pieņemot lēmumus par darbības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Pievienojoties starpinstitūciju darba grupas ieteikumam, Pasaules dabas fonds aicina saglabāt SIF institūciju kā pārresorisku, centralizētu finansējuma administrēšanas mehānismu, kurā ietverta vienota projektu konkursu platforma un neatkarīga lēmumu pieņemšanas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