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21-TA-1707: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Kontrolpirkuma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Veicot pakalpojuma kontrolpirkumu, tas uzskatāms par pabeigtu un tiek pārtraukts brīdī, kad pakalpojuma sniedzējs ir piekritis sniegt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veicot, alkoholisko dzērienu attālināto kontrolpirkumu, būtiska ir Alkoholisko dzērienu aprites likuma 6.</w:t>
            </w:r>
            <w:r w:rsidR="00000000" w:rsidRPr="00000000" w:rsidDel="00000000">
              <w:rPr>
                <w:vertAlign w:val="superscript"/>
                <w:rtl w:val="0"/>
              </w:rPr>
              <w:t xml:space="preserve">1 </w:t>
            </w:r>
            <w:r w:rsidR="00000000" w:rsidRPr="00000000" w:rsidDel="00000000">
              <w:rPr>
                <w:rtl w:val="0"/>
              </w:rPr>
              <w:t xml:space="preserve">panta  septītās un astotās daļas, kas paredz aizliegumu piegādāt un izsniegt alkoholiskos dzērienu no pulksten 22.00 līdz 8.00 un aizliegts tos piegādāt (izsniegt) personām, kuras ir jaunākas par 18 gadiem, ievērošanas kārtības pārbaude. Vienlaikus piegādes (izsniegšanas) brīdi fiziskai personai, kas piegādā pircējam alkoholiskos dzērienus, ir jāpārliecinās par pircēja identitāti un vecumu.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aplami attiecināt uz alkoholisko dzērienu attālināto kontrolpirkumu  Noteikumu projektā iekļauto punktu, kas nosaka, ka kontrolpirkums ir uzskatāms par pabeigtu un tiek pārtraukts brīdī, kad pakalpojuma sniedzējs ir piekritis sniegt pakalpojumu, jo </w:t>
            </w:r>
            <w:r w:rsidR="00000000" w:rsidRPr="00000000" w:rsidDel="00000000">
              <w:rPr>
                <w:u w:val="single"/>
                <w:rtl w:val="0"/>
              </w:rPr>
              <w:t xml:space="preserve">alkoholisko dzērienu kontrolpirkuma gadījumā ir jāpārliecinās, ka alkoholiskie dzērienu piegādes pakalpojums netiek realizēts laika posmā no pulksten 22.00 līdz 8.00, kā arī, vai, nododot pircējam pasūtījumu (kas satur alkoholiskos dzērienus), persona, kas alkoholisko dzērienu ir piegādājusi, ir pārliecinājusies par pircēja identitāti un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projekta redakcija paredzētu alkoholisko dzērienu attālināto kontrolpirkumu uzskatīt par pabeigtu tajā brīdī, kad, piemēram, pārdevējs ir apstiprinājis veikto pirkumu tiešsaistē un saņēmis maksājumu, taču būtiski ir noskaidrot: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pārdevējs, apstiprinot pirkumu un maksājumu, piemēram, pulksten 21:55, neveiks alkoholiskā dzēriena piegādes pakalpojumu no pulksten 22.00 līdz 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persona, kas veic piegādes pakalpojumu, alkoholiskā dzēriena piegādes un izsniegšanas brīdī pārliecināsies par pircēja (kontrolpirkumā iesaistītās personas) identitāti un vecumu.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papildināt Noteikumu projektu ar jaunu punktu, kas paredz izņēmumu attiecībā uz alkoholisko dzērienu attālināto kontrolpirkuma pārtraukšanu un uzskatīšanu par pabeigtu, kā arī attiecīgi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alkoholisko dzērienu attālināto kontrolpirkumu, tas uzskatāms par pabeigtu un tiek pārtraukts brīdi, kad pakalpojuma sniedzējs ir piegādājis alkoholisko dzērienu kontrolpirkumā iesaistītai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"Pašreizējā situācija" tekstu, uzskaitoto preču sarakstu  ko Valsts policijas kontrolē, veicot  kontrolpirkumus, papildinot uzkaitījumu ar  smēķēšanas ierīču uzpildes tvertnēm, izsakot šādā redakcijā: </w:t>
            </w:r>
            <w:r w:rsidR="00000000" w:rsidRPr="00000000" w:rsidDel="00000000">
              <w:rPr>
                <w:i w:val="1"/>
                <w:rtl w:val="0"/>
              </w:rPr>
              <w:t xml:space="preserve">"Pēdējo 3 gadu statistikas dati par Valsts policijas veiktajiem kontrolpirkumiem liecina, ka Valsts policijas veikto kontrolpirkumu skaits alkoholisko un enerģijas dzērienu aprites un tabakas izstrādājumu, augu smēķēšanas produktu,  elektronisko smēķēšanas ierīču </w:t>
            </w:r>
            <w:r w:rsidR="00000000" w:rsidRPr="00000000" w:rsidDel="00000000">
              <w:rPr>
                <w:b w:val="1"/>
                <w:i w:val="1"/>
                <w:rtl w:val="0"/>
              </w:rPr>
              <w:t xml:space="preserve">un to uzpildes tvertņu</w:t>
            </w:r>
            <w:r w:rsidR="00000000" w:rsidRPr="00000000" w:rsidDel="00000000">
              <w:rPr>
                <w:i w:val="1"/>
                <w:rtl w:val="0"/>
              </w:rPr>
              <w:t xml:space="preserve"> aprites jomā ir stabils ar pavisam nelielu tendenci pieaugt, proti: [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21-TA-1707</w:t>
    </w:r>
    <w:r>
      <w:br/>
    </w:r>
    <w:r w:rsidR="00000000" w:rsidRPr="00000000" w:rsidDel="00000000">
      <w:rPr>
        <w:rtl w:val="0"/>
      </w:rPr>
      <w:t xml:space="preserve">Izdrukāts 27.03.2023. 21.02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21-TA-1707</w:t>
    </w:r>
    <w:r>
      <w:br/>
    </w:r>
    <w:r w:rsidR="00000000" w:rsidRPr="00000000" w:rsidDel="00000000">
      <w:rPr>
        <w:rtl w:val="0"/>
      </w:rPr>
      <w:t xml:space="preserve">Izdrukāts 27.03.2023. 21.02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Atzinumi_21-TA-1707.docx</dc:title>
</cp:coreProperties>
</file>

<file path=docProps/custom.xml><?xml version="1.0" encoding="utf-8"?>
<Properties xmlns="http://schemas.openxmlformats.org/officeDocument/2006/custom-properties" xmlns:vt="http://schemas.openxmlformats.org/officeDocument/2006/docPropsVTypes"/>
</file>