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23-TA-358: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Sabiedrisko pakalpojumu regulēšanas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10.05.2023. 15.24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10.05.2023. 15.24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