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26-TA-450: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“Valsts mežs” Sventes pagastā, Augšdaugavas novadā, daļas nodošanu Satiksmes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(Zip_lēmums)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papildināt ar informāciju par zemes vienības ar kadastra apzīmējumu 44880010141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Pārbūves projekta īstenošanai nepieciešams Satiksmes ministrijas valdījumā nodot valsts nekustamā īpašuma “Valsts mežs” (nekustamā īpašuma kadastra Nr. 4488 001 0153) daļu – zemes vienību (zemes vienības kadastra apzīmējumus 4488 001 0175) 0,07 ha platībā – Sventes pagastā, Augšdaugavas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4488 001 0175 kā atsevišķs patstāvīgs nekustamais īpašums zemesgrāmatā nav ierakstīts.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8. aprīlī starp valsts sabiedrību ar ierobežotu atbildību “Latvijas Valsts ceļi” un akciju sabiedrību “Latvijas Valsts meži” tika noslēgts sadarbības līgums par valsts nekustamā īpašuma “Valsts mežs” (nekustamā īpašuma kadastra Nr. 4488 001 0153) sadali un Pārbūves projekta īstenošanu, </w:t>
            </w:r>
            <w:r w:rsidR="00000000" w:rsidRPr="00000000" w:rsidDel="00000000">
              <w:rPr>
                <w:u w:val="single"/>
                <w:rtl w:val="0"/>
              </w:rPr>
              <w:t xml:space="preserve">kā rezultātā zemes vienība ar kadastra apzīmējumu 44880010141 tika sadalīta divās zemes vienībās, atdalot Pārbūves projekta īstenošanai nepieciešamo zemes gabalu, zemes vienību ar kadastra apzīmējumu 4488 001 0175, 0,07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“Valsts mežs” (nekustamā īpašuma kadastra Nr. 4488 001 0153) ir ierakstīts Zemgales rajona tiesas Salas pagasta zemesgrāmatas nodalījumā Nr. 100000555963.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teksta datiem nekustamā īpašuma “Valsts mežs” (nekustamā īpašuma kadastra Nr. 4488 001 0153) zemes vienībai ar kadastra apzīmējumu 4488 001 0175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0,0098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 0,0700 ha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26-TA-450</w:t>
    </w:r>
    <w:r>
      <w:br/>
    </w:r>
    <w:r w:rsidR="00000000" w:rsidRPr="00000000" w:rsidDel="00000000">
      <w:rPr>
        <w:rtl w:val="0"/>
      </w:rPr>
      <w:t xml:space="preserve">Izdrukāts 10.03.2026.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26-TA-450</w:t>
    </w:r>
    <w:r>
      <w:br/>
    </w:r>
    <w:r w:rsidR="00000000" w:rsidRPr="00000000" w:rsidDel="00000000">
      <w:rPr>
        <w:rtl w:val="0"/>
      </w:rPr>
      <w:t xml:space="preserve">Izdrukāts 10.03.2026.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Atzinumi_26-TA-450.docx</dc:title>
</cp:coreProperties>
</file>

<file path=docProps/custom.xml><?xml version="1.0" encoding="utf-8"?>
<Properties xmlns="http://schemas.openxmlformats.org/officeDocument/2006/custom-properties" xmlns:vt="http://schemas.openxmlformats.org/officeDocument/2006/docPropsVTypes"/>
</file>