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5.04.2025.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5.04.2025.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