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Meža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Zemkopības ministrijai (Valsts meža dienestam) jānodrošina meža kaitēkļu masveida savairošanās vai slimību izplatīšanās situācijā noteiktie ierobežošanas pasākumi un šim mērķim nepieciešams papildu valsts budžeta finansējums, pēc Zemkopības ministrijas (Valsts meža dienesta) pamatota pieprasījuma papildu finansējumu atbilstoši faktiskajai nepieciešamībai var pieprasīt no valsts budžeta programmas 02.00.00 "Līdzekļi neparedzētiem gadījumiem", sagatavojot attiecīgu tiesību aktu projektu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18.punktu, jo šādu normu iekļaušana noteikumos nav atbalstāma, ņemot vērā, ka jau šobrīd Zemkopības ministrijai (Valsts meža dienestam)  ir tiesības atbilstoši Ministru kabineta 2018. gada 17. jūlija noteikumiem Nr. 421 "Kārtība, kādā veic gadskārtējā valsts budžeta likumā noteiktās apropriācijas izmaiņas" noteiktajai kartībai sniegt pamatotu pieprasījumu no programmas "Līdzekļi neparedzētiem gadījumiem", ka arī to, ka lēmumu par līdzekļu piešķiršanu pieņem Ministru kabinets. Attiecīgi aktualizējama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20.05.2023.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20.05.2023.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Atzinumi_23-TA-1017.docx</dc:title>
</cp:coreProperties>
</file>

<file path=docProps/custom.xml><?xml version="1.0" encoding="utf-8"?>
<Properties xmlns="http://schemas.openxmlformats.org/officeDocument/2006/custom-properties" xmlns:vt="http://schemas.openxmlformats.org/officeDocument/2006/docPropsVTypes"/>
</file>